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F6C8D" w:rsidRDefault="00D438DA">
      <w:pPr>
        <w:tabs>
          <w:tab w:val="right" w:pos="9360"/>
        </w:tabs>
        <w:spacing w:after="240"/>
      </w:pPr>
      <w:r>
        <w:rPr>
          <w:noProof/>
          <w:sz w:val="20"/>
        </w:rPr>
        <mc:AlternateContent>
          <mc:Choice Requires="wps">
            <w:drawing>
              <wp:anchor distT="0" distB="0" distL="114300" distR="114300" simplePos="0" relativeHeight="251665408" behindDoc="0" locked="0" layoutInCell="1" allowOverlap="1" wp14:anchorId="40382FA7" wp14:editId="4688EF92">
                <wp:simplePos x="0" y="0"/>
                <wp:positionH relativeFrom="column">
                  <wp:posOffset>1600200</wp:posOffset>
                </wp:positionH>
                <wp:positionV relativeFrom="paragraph">
                  <wp:posOffset>257175</wp:posOffset>
                </wp:positionV>
                <wp:extent cx="4493895" cy="800100"/>
                <wp:effectExtent l="0" t="0" r="1905" b="0"/>
                <wp:wrapNone/>
                <wp:docPr id="11" name="Parallelogram 11"/>
                <wp:cNvGraphicFramePr/>
                <a:graphic xmlns:a="http://schemas.openxmlformats.org/drawingml/2006/main">
                  <a:graphicData uri="http://schemas.microsoft.com/office/word/2010/wordprocessingShape">
                    <wps:wsp>
                      <wps:cNvSpPr/>
                      <wps:spPr>
                        <a:xfrm>
                          <a:off x="0" y="0"/>
                          <a:ext cx="4493895" cy="80010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D438DA" w:rsidRPr="00D438DA" w:rsidRDefault="00D438DA" w:rsidP="00D438DA">
                            <w:pPr>
                              <w:rPr>
                                <w:rFonts w:ascii="Arial" w:hAnsi="Arial" w:cs="Arial"/>
                                <w:color w:val="FFFFFF" w:themeColor="background1"/>
                                <w:sz w:val="32"/>
                              </w:rPr>
                            </w:pPr>
                            <w:r>
                              <w:rPr>
                                <w:rFonts w:ascii="Arial" w:hAnsi="Arial" w:cs="Arial"/>
                                <w:b/>
                                <w:color w:val="FFFFFF" w:themeColor="background1"/>
                                <w:sz w:val="32"/>
                              </w:rPr>
                              <w:t>Chapter Operations</w:t>
                            </w:r>
                            <w:r w:rsidRPr="00D438DA">
                              <w:rPr>
                                <w:rFonts w:ascii="Arial" w:hAnsi="Arial" w:cs="Arial"/>
                                <w:color w:val="FFFFFF" w:themeColor="background1"/>
                                <w:sz w:val="32"/>
                              </w:rPr>
                              <w:t xml:space="preserve">: </w:t>
                            </w:r>
                            <w:r>
                              <w:rPr>
                                <w:rFonts w:ascii="Arial" w:hAnsi="Arial" w:cs="Arial"/>
                                <w:color w:val="FFFFFF" w:themeColor="background1"/>
                                <w:sz w:val="32"/>
                              </w:rPr>
                              <w:t>Chapter Leadership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26pt;margin-top:20.25pt;width:353.8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" adj="2376" fillcolor="#a5a5a5 [2092]" stroked="f">
                <v:textbox>
                  <w:txbxContent>
                    <w:p w:rsidR="00D438DA" w:rsidRPr="00D438DA" w:rsidRDefault="00D438DA" w:rsidP="00D438DA">
                      <w:pPr>
                        <w:rPr>
                          <w:rFonts w:ascii="Arial" w:hAnsi="Arial" w:cs="Arial"/>
                          <w:color w:val="FFFFFF" w:themeColor="background1"/>
                          <w:sz w:val="32"/>
                        </w:rPr>
                      </w:pPr>
                      <w:r>
                        <w:rPr>
                          <w:rFonts w:ascii="Arial" w:hAnsi="Arial" w:cs="Arial"/>
                          <w:b/>
                          <w:color w:val="FFFFFF" w:themeColor="background1"/>
                          <w:sz w:val="32"/>
                        </w:rPr>
                        <w:t>Chapter Operations</w:t>
                      </w:r>
                      <w:r w:rsidRPr="00D438DA">
                        <w:rPr>
                          <w:rFonts w:ascii="Arial" w:hAnsi="Arial" w:cs="Arial"/>
                          <w:color w:val="FFFFFF" w:themeColor="background1"/>
                          <w:sz w:val="32"/>
                        </w:rPr>
                        <w:t xml:space="preserve">: </w:t>
                      </w:r>
                      <w:r>
                        <w:rPr>
                          <w:rFonts w:ascii="Arial" w:hAnsi="Arial" w:cs="Arial"/>
                          <w:color w:val="FFFFFF" w:themeColor="background1"/>
                          <w:sz w:val="32"/>
                        </w:rPr>
                        <w:t>Chapter Leadership Experience</w:t>
                      </w:r>
                    </w:p>
                  </w:txbxContent>
                </v:textbox>
              </v:shape>
            </w:pict>
          </mc:Fallback>
        </mc:AlternateContent>
      </w:r>
      <w:r w:rsidR="000361A5">
        <w:rPr>
          <w:noProof/>
        </w:rPr>
        <w:drawing>
          <wp:inline distT="0" distB="0" distL="0" distR="0" wp14:anchorId="00883582" wp14:editId="04796584">
            <wp:extent cx="1419706" cy="794713"/>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1419706" cy="794713"/>
                    </a:xfrm>
                    <a:prstGeom prst="rect">
                      <a:avLst/>
                    </a:prstGeom>
                    <a:ln/>
                  </pic:spPr>
                </pic:pic>
              </a:graphicData>
            </a:graphic>
          </wp:inline>
        </w:drawing>
      </w:r>
      <w:r w:rsidR="000361A5">
        <w:rPr>
          <w:noProof/>
        </w:rPr>
        <mc:AlternateContent>
          <mc:Choice Requires="wps">
            <w:drawing>
              <wp:anchor distT="0" distB="0" distL="114300" distR="114300" simplePos="0" relativeHeight="251658240" behindDoc="0" locked="0" layoutInCell="0" hidden="0" allowOverlap="1" wp14:anchorId="211A88F4" wp14:editId="1204B9E8">
                <wp:simplePos x="0" y="0"/>
                <wp:positionH relativeFrom="margin">
                  <wp:posOffset>1917700</wp:posOffset>
                </wp:positionH>
                <wp:positionV relativeFrom="paragraph">
                  <wp:posOffset>50800</wp:posOffset>
                </wp:positionV>
                <wp:extent cx="3924300" cy="1409700"/>
                <wp:effectExtent l="0" t="0" r="0" b="0"/>
                <wp:wrapNone/>
                <wp:docPr id="6" name="Rectangle 6"/>
                <wp:cNvGraphicFramePr/>
                <a:graphic xmlns:a="http://schemas.openxmlformats.org/drawingml/2006/main">
                  <a:graphicData uri="http://schemas.microsoft.com/office/word/2010/wordprocessingShape">
                    <wps:wsp>
                      <wps:cNvSpPr/>
                      <wps:spPr>
                        <a:xfrm>
                          <a:off x="3383532" y="3078008"/>
                          <a:ext cx="3924935" cy="1403984"/>
                        </a:xfrm>
                        <a:prstGeom prst="rect">
                          <a:avLst/>
                        </a:prstGeom>
                        <a:noFill/>
                        <a:ln>
                          <a:noFill/>
                        </a:ln>
                      </wps:spPr>
                      <wps:txbx>
                        <w:txbxContent>
                          <w:p w:rsidR="00AF6C8D" w:rsidRDefault="000361A5">
                            <w:pPr>
                              <w:textDirection w:val="btLr"/>
                            </w:pPr>
                            <w:r>
                              <w:rPr>
                                <w:rFonts w:ascii="Arial" w:eastAsia="Arial" w:hAnsi="Arial" w:cs="Arial"/>
                                <w:sz w:val="20"/>
                              </w:rPr>
                              <w:t>2015 National Order of the Arrow Conference</w:t>
                            </w:r>
                          </w:p>
                        </w:txbxContent>
                      </wps:txbx>
                      <wps:bodyPr lIns="91425" tIns="45700" rIns="91425" bIns="45700" anchor="t" anchorCtr="0"/>
                    </wps:wsp>
                  </a:graphicData>
                </a:graphic>
              </wp:anchor>
            </w:drawing>
          </mc:Choice>
          <mc:Fallback>
            <w:pict>
              <v:rect id="Rectangle 6" o:spid="_x0000_s1027" style="position:absolute;margin-left:151pt;margin-top:4pt;width:309pt;height:111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" o:allowincell="f" filled="f" stroked="f">
                <v:textbox inset="2.53958mm,1.2694mm,2.53958mm,1.2694mm">
                  <w:txbxContent>
                    <w:p w:rsidR="00AF6C8D" w:rsidRDefault="000361A5">
                      <w:pPr>
                        <w:textDirection w:val="btLr"/>
                      </w:pPr>
                      <w:r>
                        <w:rPr>
                          <w:rFonts w:ascii="Arial" w:eastAsia="Arial" w:hAnsi="Arial" w:cs="Arial"/>
                          <w:sz w:val="20"/>
                        </w:rPr>
                        <w:t>2015 National Order of the Arrow Conference</w:t>
                      </w:r>
                    </w:p>
                  </w:txbxContent>
                </v:textbox>
                <w10:wrap anchorx="margin"/>
              </v:rect>
            </w:pict>
          </mc:Fallback>
        </mc:AlternateContent>
      </w:r>
    </w:p>
    <w:p w:rsidR="00DF1B18" w:rsidRDefault="00DF1B18">
      <w:pPr>
        <w:tabs>
          <w:tab w:val="right" w:pos="9360"/>
        </w:tabs>
        <w:spacing w:after="240"/>
        <w:rPr>
          <w:rFonts w:ascii="Arial" w:eastAsia="Arial" w:hAnsi="Arial" w:cs="Arial"/>
          <w:b/>
          <w:sz w:val="20"/>
          <w:szCs w:val="20"/>
        </w:rPr>
      </w:pPr>
    </w:p>
    <w:p w:rsidR="00AF6C8D" w:rsidRDefault="000361A5">
      <w:pPr>
        <w:tabs>
          <w:tab w:val="right" w:pos="9360"/>
        </w:tabs>
        <w:spacing w:after="240"/>
      </w:pPr>
      <w:r>
        <w:rPr>
          <w:rFonts w:ascii="Arial" w:eastAsia="Arial" w:hAnsi="Arial" w:cs="Arial"/>
          <w:b/>
          <w:sz w:val="20"/>
          <w:szCs w:val="20"/>
        </w:rPr>
        <w:t>Session Length: 50-55 Minutes</w:t>
      </w:r>
    </w:p>
    <w:p w:rsidR="00AF6C8D" w:rsidRDefault="000361A5">
      <w:pPr>
        <w:spacing w:after="240"/>
      </w:pPr>
      <w:r>
        <w:rPr>
          <w:rFonts w:ascii="Arial" w:eastAsia="Arial" w:hAnsi="Arial" w:cs="Arial"/>
          <w:sz w:val="20"/>
          <w:szCs w:val="20"/>
        </w:rPr>
        <w:t>Through this session, you will:</w:t>
      </w:r>
    </w:p>
    <w:p w:rsidR="00AF6C8D" w:rsidRDefault="000361A5">
      <w:pPr>
        <w:ind w:left="720"/>
      </w:pPr>
      <w:r>
        <w:rPr>
          <w:rFonts w:ascii="Arial" w:eastAsia="Arial" w:hAnsi="Arial" w:cs="Arial"/>
          <w:b/>
          <w:sz w:val="20"/>
          <w:szCs w:val="20"/>
        </w:rPr>
        <w:t>Explain:</w:t>
      </w:r>
      <w:r>
        <w:rPr>
          <w:rFonts w:ascii="Arial" w:eastAsia="Arial" w:hAnsi="Arial" w:cs="Arial"/>
          <w:sz w:val="20"/>
          <w:szCs w:val="20"/>
        </w:rPr>
        <w:t xml:space="preserve"> the roles of leaders within the Chapter, modes of effective communication, and how to access resources.</w:t>
      </w:r>
      <w:r>
        <w:rPr>
          <w:rFonts w:ascii="Arial" w:eastAsia="Arial" w:hAnsi="Arial" w:cs="Arial"/>
          <w:b/>
          <w:sz w:val="20"/>
          <w:szCs w:val="20"/>
        </w:rPr>
        <w:t xml:space="preserve"> </w:t>
      </w:r>
    </w:p>
    <w:p w:rsidR="00AF6C8D" w:rsidRDefault="000361A5">
      <w:r>
        <w:rPr>
          <w:rFonts w:ascii="Arial" w:eastAsia="Arial" w:hAnsi="Arial" w:cs="Arial"/>
          <w:b/>
          <w:sz w:val="20"/>
          <w:szCs w:val="20"/>
        </w:rPr>
        <w:tab/>
        <w:t xml:space="preserve">Demonstrate </w:t>
      </w:r>
      <w:r>
        <w:rPr>
          <w:rFonts w:ascii="Arial" w:eastAsia="Arial" w:hAnsi="Arial" w:cs="Arial"/>
          <w:sz w:val="20"/>
          <w:szCs w:val="20"/>
        </w:rPr>
        <w:t>how to effectively communicate with others.</w:t>
      </w:r>
    </w:p>
    <w:p w:rsidR="00AF6C8D" w:rsidRDefault="000361A5">
      <w:pPr>
        <w:ind w:left="1350" w:hanging="630"/>
      </w:pPr>
      <w:r>
        <w:rPr>
          <w:rFonts w:ascii="Arial" w:eastAsia="Arial" w:hAnsi="Arial" w:cs="Arial"/>
          <w:b/>
          <w:sz w:val="20"/>
          <w:szCs w:val="20"/>
        </w:rPr>
        <w:t xml:space="preserve">Guide </w:t>
      </w:r>
      <w:r>
        <w:rPr>
          <w:rFonts w:ascii="Arial" w:eastAsia="Arial" w:hAnsi="Arial" w:cs="Arial"/>
          <w:sz w:val="20"/>
          <w:szCs w:val="20"/>
        </w:rPr>
        <w:t>guests in developing positive interactions between Leaders and advisers, and in mapping out the role of youth leadership.</w:t>
      </w:r>
    </w:p>
    <w:p w:rsidR="00AF6C8D" w:rsidRDefault="000361A5">
      <w:pPr>
        <w:ind w:left="1440" w:hanging="720"/>
      </w:pPr>
      <w:r>
        <w:rPr>
          <w:rFonts w:ascii="Arial" w:eastAsia="Arial" w:hAnsi="Arial" w:cs="Arial"/>
          <w:b/>
          <w:sz w:val="20"/>
          <w:szCs w:val="20"/>
        </w:rPr>
        <w:t xml:space="preserve">Enable </w:t>
      </w:r>
      <w:r>
        <w:rPr>
          <w:rFonts w:ascii="Arial" w:eastAsia="Arial" w:hAnsi="Arial" w:cs="Arial"/>
          <w:sz w:val="20"/>
          <w:szCs w:val="20"/>
        </w:rPr>
        <w:t>guests to develop chapter leadership models that best suit their own chapter.</w:t>
      </w:r>
    </w:p>
    <w:p w:rsidR="00AF6C8D" w:rsidRDefault="00AF6C8D"/>
    <w:p w:rsidR="00AF6C8D" w:rsidRDefault="000361A5">
      <w:r>
        <w:rPr>
          <w:rFonts w:ascii="Arial" w:eastAsia="Arial" w:hAnsi="Arial" w:cs="Arial"/>
          <w:sz w:val="20"/>
          <w:szCs w:val="20"/>
        </w:rPr>
        <w:t xml:space="preserve">This session will help the Chapter with the Journey to Excellence Requirement(s) </w:t>
      </w:r>
    </w:p>
    <w:p w:rsidR="00AF6C8D" w:rsidRDefault="000361A5">
      <w:r>
        <w:rPr>
          <w:rFonts w:ascii="Arial" w:eastAsia="Arial" w:hAnsi="Arial" w:cs="Arial"/>
          <w:sz w:val="20"/>
          <w:szCs w:val="20"/>
        </w:rPr>
        <w:t>Item #4: Membership Retention - Improve the retention rates of lodge members.</w:t>
      </w:r>
    </w:p>
    <w:p w:rsidR="00AF6C8D" w:rsidRDefault="000361A5">
      <w:r>
        <w:rPr>
          <w:rFonts w:ascii="Arial" w:eastAsia="Arial" w:hAnsi="Arial" w:cs="Arial"/>
          <w:sz w:val="20"/>
          <w:szCs w:val="20"/>
        </w:rPr>
        <w:t>Item # 16: Leadership Development - Conduct at least one LLD during the year with qualified instructors using current materials.</w:t>
      </w:r>
    </w:p>
    <w:p w:rsidR="00AF6C8D" w:rsidRDefault="00AF6C8D"/>
    <w:p w:rsidR="00AF6C8D" w:rsidRDefault="00AF6C8D"/>
    <w:p w:rsidR="00AF6C8D" w:rsidRDefault="000361A5">
      <w:r>
        <w:rPr>
          <w:rFonts w:ascii="Arial" w:eastAsia="Arial" w:hAnsi="Arial" w:cs="Arial"/>
          <w:sz w:val="20"/>
          <w:szCs w:val="20"/>
        </w:rPr>
        <w:t xml:space="preserve">The theme of NOAC 2015 is “It Starts </w:t>
      </w:r>
      <w:proofErr w:type="gramStart"/>
      <w:r>
        <w:rPr>
          <w:rFonts w:ascii="Arial" w:eastAsia="Arial" w:hAnsi="Arial" w:cs="Arial"/>
          <w:sz w:val="20"/>
          <w:szCs w:val="20"/>
        </w:rPr>
        <w:t>With</w:t>
      </w:r>
      <w:proofErr w:type="gramEnd"/>
      <w:r>
        <w:rPr>
          <w:rFonts w:ascii="Arial" w:eastAsia="Arial" w:hAnsi="Arial" w:cs="Arial"/>
          <w:sz w:val="20"/>
          <w:szCs w:val="20"/>
        </w:rPr>
        <w:t xml:space="preserve"> Us”. This session will relay this theme in the following ways:</w:t>
      </w:r>
    </w:p>
    <w:p w:rsidR="00AF6C8D" w:rsidRDefault="000361A5">
      <w:pPr>
        <w:numPr>
          <w:ilvl w:val="0"/>
          <w:numId w:val="7"/>
        </w:numPr>
        <w:ind w:hanging="360"/>
        <w:rPr>
          <w:sz w:val="20"/>
          <w:szCs w:val="20"/>
        </w:rPr>
      </w:pPr>
      <w:r>
        <w:rPr>
          <w:rFonts w:ascii="Arial" w:eastAsia="Arial" w:hAnsi="Arial" w:cs="Arial"/>
          <w:sz w:val="20"/>
          <w:szCs w:val="20"/>
        </w:rPr>
        <w:t>You will reexamine the Purpose and Mission of the Order of the Arrow, in how it relates to your own chapter’s leadership.</w:t>
      </w:r>
    </w:p>
    <w:p w:rsidR="00AF6C8D" w:rsidRDefault="000361A5">
      <w:pPr>
        <w:numPr>
          <w:ilvl w:val="0"/>
          <w:numId w:val="7"/>
        </w:numPr>
        <w:ind w:hanging="360"/>
        <w:rPr>
          <w:sz w:val="20"/>
          <w:szCs w:val="20"/>
        </w:rPr>
      </w:pPr>
      <w:r>
        <w:rPr>
          <w:rFonts w:ascii="Arial" w:eastAsia="Arial" w:hAnsi="Arial" w:cs="Arial"/>
          <w:sz w:val="20"/>
          <w:szCs w:val="20"/>
        </w:rPr>
        <w:t xml:space="preserve">You will develop an understanding of the chapter structures and leadership roles, and will be able </w:t>
      </w:r>
      <w:bookmarkStart w:id="0" w:name="_GoBack"/>
      <w:bookmarkEnd w:id="0"/>
      <w:r>
        <w:rPr>
          <w:rFonts w:ascii="Arial" w:eastAsia="Arial" w:hAnsi="Arial" w:cs="Arial"/>
          <w:sz w:val="20"/>
          <w:szCs w:val="20"/>
        </w:rPr>
        <w:t>to share this knowledge with others.</w:t>
      </w:r>
    </w:p>
    <w:p w:rsidR="00AF6C8D" w:rsidRDefault="000361A5">
      <w:pPr>
        <w:numPr>
          <w:ilvl w:val="0"/>
          <w:numId w:val="7"/>
        </w:numPr>
        <w:ind w:hanging="360"/>
        <w:rPr>
          <w:rFonts w:ascii="Arial" w:eastAsia="Arial" w:hAnsi="Arial" w:cs="Arial"/>
          <w:sz w:val="20"/>
          <w:szCs w:val="20"/>
        </w:rPr>
      </w:pPr>
      <w:r>
        <w:rPr>
          <w:rFonts w:ascii="Arial" w:eastAsia="Arial" w:hAnsi="Arial" w:cs="Arial"/>
          <w:sz w:val="20"/>
          <w:szCs w:val="20"/>
        </w:rPr>
        <w:t>You will learn about effective modes of communication, which can be used in your own chapter.</w:t>
      </w:r>
    </w:p>
    <w:p w:rsidR="00AF6C8D" w:rsidRDefault="000361A5">
      <w:pPr>
        <w:numPr>
          <w:ilvl w:val="0"/>
          <w:numId w:val="7"/>
        </w:numPr>
        <w:ind w:hanging="360"/>
        <w:rPr>
          <w:rFonts w:ascii="Arial" w:eastAsia="Arial" w:hAnsi="Arial" w:cs="Arial"/>
          <w:sz w:val="20"/>
          <w:szCs w:val="20"/>
        </w:rPr>
      </w:pPr>
      <w:r>
        <w:rPr>
          <w:rFonts w:ascii="Arial" w:eastAsia="Arial" w:hAnsi="Arial" w:cs="Arial"/>
          <w:sz w:val="20"/>
          <w:szCs w:val="20"/>
        </w:rPr>
        <w:t>You will explore resources to enhance and maintain leadership in your own chapter.</w:t>
      </w:r>
    </w:p>
    <w:p w:rsidR="00AF6C8D" w:rsidRDefault="000361A5">
      <w:r>
        <w:rPr>
          <w:noProof/>
        </w:rPr>
        <mc:AlternateContent>
          <mc:Choice Requires="wps">
            <w:drawing>
              <wp:anchor distT="0" distB="0" distL="114300" distR="114300" simplePos="0" relativeHeight="251660288" behindDoc="1" locked="0" layoutInCell="0" hidden="0" allowOverlap="1">
                <wp:simplePos x="0" y="0"/>
                <wp:positionH relativeFrom="margin">
                  <wp:posOffset>0</wp:posOffset>
                </wp:positionH>
                <wp:positionV relativeFrom="paragraph">
                  <wp:posOffset>254000</wp:posOffset>
                </wp:positionV>
                <wp:extent cx="5943600" cy="406400"/>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2374200" y="3578705"/>
                          <a:ext cx="5943599" cy="402590"/>
                        </a:xfrm>
                        <a:prstGeom prst="rect">
                          <a:avLst/>
                        </a:prstGeom>
                        <a:solidFill>
                          <a:srgbClr val="595959"/>
                        </a:solidFill>
                        <a:ln>
                          <a:noFill/>
                        </a:ln>
                      </wps:spPr>
                      <wps:txbx>
                        <w:txbxContent>
                          <w:p w:rsidR="00AF6C8D" w:rsidRPr="00D438DA" w:rsidRDefault="000361A5">
                            <w:pPr>
                              <w:jc w:val="right"/>
                              <w:textDirection w:val="btLr"/>
                              <w:rPr>
                                <w:color w:val="FFFFFF" w:themeColor="background1"/>
                              </w:rPr>
                            </w:pPr>
                            <w:r w:rsidRPr="00D438DA">
                              <w:rPr>
                                <w:rFonts w:ascii="Arial" w:eastAsia="Arial" w:hAnsi="Arial" w:cs="Arial"/>
                                <w:b/>
                                <w:color w:val="FFFFFF" w:themeColor="background1"/>
                                <w:sz w:val="28"/>
                              </w:rPr>
                              <w:t>SESSION NARRATIVE</w:t>
                            </w:r>
                          </w:p>
                        </w:txbxContent>
                      </wps:txbx>
                      <wps:bodyPr lIns="91425" tIns="91425" rIns="91425" bIns="91425" anchor="t" anchorCtr="0"/>
                    </wps:wsp>
                  </a:graphicData>
                </a:graphic>
              </wp:anchor>
            </w:drawing>
          </mc:Choice>
          <mc:Fallback>
            <w:pict>
              <v:rect id="Rectangle 4" o:spid="_x0000_s1028" style="position:absolute;margin-left:0;margin-top:20pt;width:468pt;height:32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" o:allowincell="f" fillcolor="#595959" stroked="f">
                <v:textbox inset="2.53958mm,2.53958mm,2.53958mm,2.53958mm">
                  <w:txbxContent>
                    <w:p w:rsidR="00AF6C8D" w:rsidRPr="00D438DA" w:rsidRDefault="000361A5">
                      <w:pPr>
                        <w:jc w:val="right"/>
                        <w:textDirection w:val="btLr"/>
                        <w:rPr>
                          <w:color w:val="FFFFFF" w:themeColor="background1"/>
                        </w:rPr>
                      </w:pPr>
                      <w:r w:rsidRPr="00D438DA">
                        <w:rPr>
                          <w:rFonts w:ascii="Arial" w:eastAsia="Arial" w:hAnsi="Arial" w:cs="Arial"/>
                          <w:b/>
                          <w:color w:val="FFFFFF" w:themeColor="background1"/>
                          <w:sz w:val="28"/>
                        </w:rPr>
                        <w:t>SESSION NARRATIVE</w:t>
                      </w:r>
                    </w:p>
                  </w:txbxContent>
                </v:textbox>
                <w10:wrap type="square" anchorx="margin"/>
              </v:rect>
            </w:pict>
          </mc:Fallback>
        </mc:AlternateContent>
      </w:r>
    </w:p>
    <w:p w:rsidR="00AF6C8D" w:rsidRDefault="00AF6C8D"/>
    <w:p w:rsidR="00AF6C8D" w:rsidRDefault="000361A5">
      <w:pPr>
        <w:tabs>
          <w:tab w:val="right" w:pos="9360"/>
        </w:tabs>
      </w:pPr>
      <w:r>
        <w:rPr>
          <w:rFonts w:ascii="Arial" w:eastAsia="Arial" w:hAnsi="Arial" w:cs="Arial"/>
          <w:b/>
        </w:rPr>
        <w:t>Introduction</w:t>
      </w:r>
      <w:r>
        <w:rPr>
          <w:rFonts w:ascii="Arial" w:eastAsia="Arial" w:hAnsi="Arial" w:cs="Arial"/>
          <w:b/>
        </w:rPr>
        <w:tab/>
        <w:t>6 Minutes</w:t>
      </w:r>
      <w:r>
        <w:rPr>
          <w:rFonts w:ascii="Arial" w:eastAsia="Arial" w:hAnsi="Arial" w:cs="Arial"/>
          <w:b/>
          <w:sz w:val="20"/>
          <w:szCs w:val="20"/>
        </w:rPr>
        <w:tab/>
      </w:r>
    </w:p>
    <w:p w:rsidR="00AF6C8D" w:rsidRDefault="000361A5">
      <w:pPr>
        <w:tabs>
          <w:tab w:val="left" w:pos="7920"/>
        </w:tabs>
        <w:spacing w:line="276" w:lineRule="auto"/>
      </w:pPr>
      <w:r>
        <w:rPr>
          <w:rFonts w:ascii="Arial" w:eastAsia="Arial" w:hAnsi="Arial" w:cs="Arial"/>
          <w:sz w:val="20"/>
          <w:szCs w:val="20"/>
        </w:rPr>
        <w:t xml:space="preserve">-Introduce trainers (names, hometown, </w:t>
      </w:r>
      <w:proofErr w:type="gramStart"/>
      <w:r>
        <w:rPr>
          <w:rFonts w:ascii="Arial" w:eastAsia="Arial" w:hAnsi="Arial" w:cs="Arial"/>
          <w:sz w:val="20"/>
          <w:szCs w:val="20"/>
        </w:rPr>
        <w:t>OA</w:t>
      </w:r>
      <w:proofErr w:type="gramEnd"/>
      <w:r>
        <w:rPr>
          <w:rFonts w:ascii="Arial" w:eastAsia="Arial" w:hAnsi="Arial" w:cs="Arial"/>
          <w:sz w:val="20"/>
          <w:szCs w:val="20"/>
        </w:rPr>
        <w:t xml:space="preserve"> involvement)</w:t>
      </w:r>
    </w:p>
    <w:p w:rsidR="00AF6C8D" w:rsidRDefault="000361A5">
      <w:pPr>
        <w:tabs>
          <w:tab w:val="left" w:pos="7920"/>
        </w:tabs>
        <w:spacing w:line="276" w:lineRule="auto"/>
      </w:pPr>
      <w:r>
        <w:rPr>
          <w:rFonts w:ascii="Arial" w:eastAsia="Arial" w:hAnsi="Arial" w:cs="Arial"/>
          <w:sz w:val="20"/>
          <w:szCs w:val="20"/>
        </w:rPr>
        <w:t>-The mission of the OA is to fulfill its purpose as an integral part of the BSA through positive youth leadership under the guidance of selected capable adults.</w:t>
      </w:r>
    </w:p>
    <w:p w:rsidR="00AF6C8D" w:rsidRDefault="000361A5">
      <w:pPr>
        <w:tabs>
          <w:tab w:val="left" w:pos="7920"/>
        </w:tabs>
        <w:spacing w:line="276" w:lineRule="auto"/>
      </w:pPr>
      <w:r>
        <w:rPr>
          <w:rFonts w:ascii="Arial" w:eastAsia="Arial" w:hAnsi="Arial" w:cs="Arial"/>
          <w:sz w:val="20"/>
          <w:szCs w:val="20"/>
        </w:rPr>
        <w:t>-The Purpose of the OA, as Scouting’s National Honor Society is to:</w:t>
      </w:r>
    </w:p>
    <w:p w:rsidR="00AF6C8D" w:rsidRDefault="000361A5">
      <w:pPr>
        <w:numPr>
          <w:ilvl w:val="0"/>
          <w:numId w:val="1"/>
        </w:numPr>
        <w:tabs>
          <w:tab w:val="left" w:pos="7920"/>
        </w:tabs>
        <w:spacing w:line="276" w:lineRule="auto"/>
        <w:ind w:hanging="360"/>
        <w:contextualSpacing/>
        <w:rPr>
          <w:rFonts w:ascii="Arial" w:eastAsia="Arial" w:hAnsi="Arial" w:cs="Arial"/>
          <w:sz w:val="20"/>
          <w:szCs w:val="20"/>
        </w:rPr>
      </w:pPr>
      <w:r>
        <w:rPr>
          <w:rFonts w:ascii="Arial" w:eastAsia="Arial" w:hAnsi="Arial" w:cs="Arial"/>
          <w:sz w:val="20"/>
          <w:szCs w:val="20"/>
        </w:rPr>
        <w:t xml:space="preserve">Recognize those who best exemplify the Scout Oath and Law in their daily lives and through that recognition cause other to conduct </w:t>
      </w:r>
      <w:proofErr w:type="gramStart"/>
      <w:r>
        <w:rPr>
          <w:rFonts w:ascii="Arial" w:eastAsia="Arial" w:hAnsi="Arial" w:cs="Arial"/>
          <w:sz w:val="20"/>
          <w:szCs w:val="20"/>
        </w:rPr>
        <w:t>themselves</w:t>
      </w:r>
      <w:proofErr w:type="gramEnd"/>
      <w:r>
        <w:rPr>
          <w:rFonts w:ascii="Arial" w:eastAsia="Arial" w:hAnsi="Arial" w:cs="Arial"/>
          <w:sz w:val="20"/>
          <w:szCs w:val="20"/>
        </w:rPr>
        <w:t xml:space="preserve"> in a way that warrants similar recognition.</w:t>
      </w:r>
    </w:p>
    <w:p w:rsidR="00AF6C8D" w:rsidRDefault="000361A5">
      <w:pPr>
        <w:numPr>
          <w:ilvl w:val="0"/>
          <w:numId w:val="1"/>
        </w:numPr>
        <w:tabs>
          <w:tab w:val="left" w:pos="7920"/>
        </w:tabs>
        <w:spacing w:line="276" w:lineRule="auto"/>
        <w:ind w:hanging="360"/>
        <w:contextualSpacing/>
        <w:rPr>
          <w:rFonts w:ascii="Arial" w:eastAsia="Arial" w:hAnsi="Arial" w:cs="Arial"/>
          <w:sz w:val="20"/>
          <w:szCs w:val="20"/>
        </w:rPr>
      </w:pPr>
      <w:r>
        <w:rPr>
          <w:rFonts w:ascii="Arial" w:eastAsia="Arial" w:hAnsi="Arial" w:cs="Arial"/>
          <w:sz w:val="20"/>
          <w:szCs w:val="20"/>
        </w:rPr>
        <w:t>Promote camping, responsible outdoor adventure, and environmental stewardship as essential components of every Scout’s experience, in the unit, year-round, and in summer camp.</w:t>
      </w:r>
    </w:p>
    <w:p w:rsidR="00AF6C8D" w:rsidRDefault="000361A5">
      <w:pPr>
        <w:numPr>
          <w:ilvl w:val="0"/>
          <w:numId w:val="1"/>
        </w:numPr>
        <w:tabs>
          <w:tab w:val="left" w:pos="7920"/>
        </w:tabs>
        <w:spacing w:line="276" w:lineRule="auto"/>
        <w:ind w:hanging="360"/>
        <w:contextualSpacing/>
        <w:rPr>
          <w:rFonts w:ascii="Arial" w:eastAsia="Arial" w:hAnsi="Arial" w:cs="Arial"/>
          <w:sz w:val="20"/>
          <w:szCs w:val="20"/>
        </w:rPr>
      </w:pPr>
      <w:r>
        <w:rPr>
          <w:rFonts w:ascii="Arial" w:eastAsia="Arial" w:hAnsi="Arial" w:cs="Arial"/>
          <w:i/>
          <w:sz w:val="20"/>
          <w:szCs w:val="20"/>
        </w:rPr>
        <w:t>Develop leaders with the willingness, character, spirit and ability to advance the activities of their units, our brotherhood, Scouting, and ultimately our nation</w:t>
      </w:r>
      <w:r>
        <w:rPr>
          <w:rFonts w:ascii="Arial" w:eastAsia="Arial" w:hAnsi="Arial" w:cs="Arial"/>
          <w:sz w:val="20"/>
          <w:szCs w:val="20"/>
        </w:rPr>
        <w:t>.</w:t>
      </w:r>
    </w:p>
    <w:p w:rsidR="00AF6C8D" w:rsidRDefault="000361A5">
      <w:pPr>
        <w:numPr>
          <w:ilvl w:val="0"/>
          <w:numId w:val="1"/>
        </w:numPr>
        <w:tabs>
          <w:tab w:val="left" w:pos="7920"/>
        </w:tabs>
        <w:spacing w:line="276" w:lineRule="auto"/>
        <w:ind w:hanging="360"/>
        <w:contextualSpacing/>
        <w:rPr>
          <w:rFonts w:ascii="Arial" w:eastAsia="Arial" w:hAnsi="Arial" w:cs="Arial"/>
          <w:sz w:val="20"/>
          <w:szCs w:val="20"/>
        </w:rPr>
      </w:pPr>
      <w:r>
        <w:rPr>
          <w:rFonts w:ascii="Arial" w:eastAsia="Arial" w:hAnsi="Arial" w:cs="Arial"/>
          <w:sz w:val="20"/>
          <w:szCs w:val="20"/>
        </w:rPr>
        <w:t>Crystallize the Scout habit of helpfulness into a life purpose of leadership in cheerful service to others.</w:t>
      </w:r>
    </w:p>
    <w:p w:rsidR="00AF6C8D" w:rsidRDefault="00AF6C8D"/>
    <w:p w:rsidR="00AF6C8D" w:rsidRDefault="00AF6C8D"/>
    <w:p w:rsidR="00AF6C8D" w:rsidRDefault="000361A5">
      <w:r>
        <w:rPr>
          <w:noProof/>
        </w:rPr>
        <mc:AlternateContent>
          <mc:Choice Requires="wps">
            <w:drawing>
              <wp:anchor distT="0" distB="0" distL="114300" distR="114300" simplePos="0" relativeHeight="251661312" behindDoc="1" locked="0" layoutInCell="0" hidden="0" allowOverlap="1">
                <wp:simplePos x="0" y="0"/>
                <wp:positionH relativeFrom="margin">
                  <wp:posOffset>165100</wp:posOffset>
                </wp:positionH>
                <wp:positionV relativeFrom="paragraph">
                  <wp:posOffset>12700</wp:posOffset>
                </wp:positionV>
                <wp:extent cx="5257800" cy="787721"/>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2717100" y="3504101"/>
                          <a:ext cx="5261700" cy="652500"/>
                        </a:xfrm>
                        <a:prstGeom prst="rect">
                          <a:avLst/>
                        </a:prstGeom>
                        <a:solidFill>
                          <a:srgbClr val="D8D8D8"/>
                        </a:solidFill>
                        <a:ln>
                          <a:noFill/>
                        </a:ln>
                      </wps:spPr>
                      <wps:txbx>
                        <w:txbxContent>
                          <w:p w:rsidR="00AF6C8D" w:rsidRDefault="000361A5">
                            <w:pPr>
                              <w:textDirection w:val="btLr"/>
                            </w:pPr>
                            <w:r>
                              <w:rPr>
                                <w:rFonts w:ascii="Arial" w:eastAsia="Arial" w:hAnsi="Arial" w:cs="Arial"/>
                                <w:b/>
                              </w:rPr>
                              <w:t>Trainer Instructions</w:t>
                            </w:r>
                            <w:r>
                              <w:rPr>
                                <w:b/>
                              </w:rPr>
                              <w:t xml:space="preserve">: </w:t>
                            </w:r>
                            <w:r>
                              <w:rPr>
                                <w:rFonts w:ascii="Arial" w:eastAsia="Arial" w:hAnsi="Arial" w:cs="Arial"/>
                                <w:sz w:val="20"/>
                              </w:rPr>
                              <w:t>Write “</w:t>
                            </w:r>
                            <w:r>
                              <w:rPr>
                                <w:rFonts w:ascii="Arial" w:eastAsia="Arial" w:hAnsi="Arial" w:cs="Arial"/>
                                <w:i/>
                                <w:sz w:val="22"/>
                              </w:rPr>
                              <w:t>Develop leaders with the willingness, character, spirit and ability to advance the activities of their units, our brotherhood, Scouting, and ultimately our nation</w:t>
                            </w:r>
                            <w:r>
                              <w:rPr>
                                <w:rFonts w:ascii="Arial" w:eastAsia="Arial" w:hAnsi="Arial" w:cs="Arial"/>
                                <w:sz w:val="22"/>
                              </w:rPr>
                              <w:t>.” on whiteboard or flip chart</w:t>
                            </w:r>
                          </w:p>
                          <w:p w:rsidR="00AF6C8D" w:rsidRDefault="00AF6C8D">
                            <w:pPr>
                              <w:textDirection w:val="btLr"/>
                            </w:pPr>
                          </w:p>
                        </w:txbxContent>
                      </wps:txbx>
                      <wps:bodyPr lIns="91425" tIns="91425" rIns="91425" bIns="91425" anchor="t" anchorCtr="0"/>
                    </wps:wsp>
                  </a:graphicData>
                </a:graphic>
              </wp:anchor>
            </w:drawing>
          </mc:Choice>
          <mc:Fallback>
            <w:pict>
              <v:rect id="Rectangle 5" o:spid="_x0000_s1029" style="position:absolute;margin-left:13pt;margin-top:1pt;width:414pt;height:62.05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" o:allowincell="f" fillcolor="#d8d8d8" stroked="f">
                <v:textbox inset="2.53958mm,2.53958mm,2.53958mm,2.53958mm">
                  <w:txbxContent>
                    <w:p w:rsidR="00AF6C8D" w:rsidRDefault="000361A5">
                      <w:pPr>
                        <w:textDirection w:val="btLr"/>
                      </w:pPr>
                      <w:r>
                        <w:rPr>
                          <w:rFonts w:ascii="Arial" w:eastAsia="Arial" w:hAnsi="Arial" w:cs="Arial"/>
                          <w:b/>
                        </w:rPr>
                        <w:t>Trainer Instructions</w:t>
                      </w:r>
                      <w:r>
                        <w:rPr>
                          <w:b/>
                        </w:rPr>
                        <w:t xml:space="preserve">: </w:t>
                      </w:r>
                      <w:r>
                        <w:rPr>
                          <w:rFonts w:ascii="Arial" w:eastAsia="Arial" w:hAnsi="Arial" w:cs="Arial"/>
                          <w:sz w:val="20"/>
                        </w:rPr>
                        <w:t>Write “</w:t>
                      </w:r>
                      <w:r>
                        <w:rPr>
                          <w:rFonts w:ascii="Arial" w:eastAsia="Arial" w:hAnsi="Arial" w:cs="Arial"/>
                          <w:i/>
                          <w:sz w:val="22"/>
                        </w:rPr>
                        <w:t>Develop leaders with the willingness, character, spirit and ability to advance the activities of their units, our brotherhood, Scouting, and ultimately our nation</w:t>
                      </w:r>
                      <w:r>
                        <w:rPr>
                          <w:rFonts w:ascii="Arial" w:eastAsia="Arial" w:hAnsi="Arial" w:cs="Arial"/>
                          <w:sz w:val="22"/>
                        </w:rPr>
                        <w:t>.” on whiteboard or flip chart</w:t>
                      </w:r>
                    </w:p>
                    <w:p w:rsidR="00AF6C8D" w:rsidRDefault="00AF6C8D">
                      <w:pPr>
                        <w:textDirection w:val="btLr"/>
                      </w:pPr>
                    </w:p>
                  </w:txbxContent>
                </v:textbox>
                <w10:wrap type="square" anchorx="margin"/>
              </v:rect>
            </w:pict>
          </mc:Fallback>
        </mc:AlternateContent>
      </w:r>
    </w:p>
    <w:p w:rsidR="00AF6C8D" w:rsidRDefault="00AF6C8D"/>
    <w:p w:rsidR="00AF6C8D" w:rsidRDefault="00AF6C8D"/>
    <w:p w:rsidR="00AF6C8D" w:rsidRDefault="00AF6C8D"/>
    <w:p w:rsidR="00AF6C8D" w:rsidRDefault="00AF6C8D"/>
    <w:p w:rsidR="00AF6C8D" w:rsidRDefault="00AF6C8D">
      <w:pPr>
        <w:tabs>
          <w:tab w:val="right" w:pos="9360"/>
        </w:tabs>
      </w:pPr>
    </w:p>
    <w:p w:rsidR="00AF6C8D" w:rsidRDefault="000361A5">
      <w:pPr>
        <w:tabs>
          <w:tab w:val="right" w:pos="9360"/>
        </w:tabs>
      </w:pPr>
      <w:r>
        <w:rPr>
          <w:rFonts w:ascii="Arial" w:eastAsia="Arial" w:hAnsi="Arial" w:cs="Arial"/>
          <w:sz w:val="20"/>
          <w:szCs w:val="20"/>
        </w:rPr>
        <w:t>-These elements are very important to consider in regards to the leadership of an Order of the Arrow Chapter. Leaders should strive to meet these outlined elements and we will give you some tools that can help in achieving this goal.</w:t>
      </w:r>
    </w:p>
    <w:p w:rsidR="00AF6C8D" w:rsidRDefault="00AF6C8D">
      <w:pPr>
        <w:tabs>
          <w:tab w:val="right" w:pos="9360"/>
        </w:tabs>
      </w:pPr>
    </w:p>
    <w:p w:rsidR="00AF6C8D" w:rsidRDefault="000361A5">
      <w:pPr>
        <w:tabs>
          <w:tab w:val="right" w:pos="9360"/>
        </w:tabs>
      </w:pPr>
      <w:r>
        <w:rPr>
          <w:rFonts w:ascii="Arial" w:eastAsia="Arial" w:hAnsi="Arial" w:cs="Arial"/>
          <w:b/>
        </w:rPr>
        <w:t>Topic #1: Chapter Structure/Leadership Roles</w:t>
      </w:r>
      <w:r>
        <w:rPr>
          <w:rFonts w:ascii="Arial" w:eastAsia="Arial" w:hAnsi="Arial" w:cs="Arial"/>
          <w:b/>
        </w:rPr>
        <w:tab/>
        <w:t>10 Minutes</w:t>
      </w:r>
      <w:r>
        <w:rPr>
          <w:rFonts w:ascii="Arial" w:eastAsia="Arial" w:hAnsi="Arial" w:cs="Arial"/>
          <w:b/>
        </w:rPr>
        <w:tab/>
      </w:r>
    </w:p>
    <w:p w:rsidR="00AF6C8D" w:rsidRDefault="000361A5">
      <w:pPr>
        <w:spacing w:line="276" w:lineRule="auto"/>
      </w:pPr>
      <w:r>
        <w:rPr>
          <w:rFonts w:ascii="Arial" w:eastAsia="Arial" w:hAnsi="Arial" w:cs="Arial"/>
          <w:sz w:val="20"/>
          <w:szCs w:val="20"/>
        </w:rPr>
        <w:t>-In order to have strong leaders within a chapter, it is important to first understand the structure of a Chapter, as well as the leadership roles within it.</w:t>
      </w:r>
    </w:p>
    <w:p w:rsidR="00AF6C8D" w:rsidRDefault="000361A5">
      <w:pPr>
        <w:numPr>
          <w:ilvl w:val="0"/>
          <w:numId w:val="8"/>
        </w:numPr>
        <w:spacing w:line="276" w:lineRule="auto"/>
        <w:ind w:hanging="360"/>
        <w:contextualSpacing/>
        <w:rPr>
          <w:rFonts w:ascii="Arial" w:eastAsia="Arial" w:hAnsi="Arial" w:cs="Arial"/>
          <w:sz w:val="20"/>
          <w:szCs w:val="20"/>
        </w:rPr>
      </w:pPr>
      <w:r>
        <w:rPr>
          <w:rFonts w:ascii="Arial" w:eastAsia="Arial" w:hAnsi="Arial" w:cs="Arial"/>
          <w:sz w:val="20"/>
          <w:szCs w:val="20"/>
        </w:rPr>
        <w:t xml:space="preserve">Explain equivalence between troops/districts/councils/areas and chapters/lodge/section/region and how the “chain of command” or offices are very similar. </w:t>
      </w:r>
    </w:p>
    <w:p w:rsidR="00AF6C8D" w:rsidRDefault="000361A5">
      <w:pPr>
        <w:spacing w:line="276" w:lineRule="auto"/>
      </w:pPr>
      <w:r>
        <w:rPr>
          <w:noProof/>
        </w:rPr>
        <mc:AlternateContent>
          <mc:Choice Requires="wps">
            <w:drawing>
              <wp:anchor distT="0" distB="0" distL="114300" distR="114300" simplePos="0" relativeHeight="251662336" behindDoc="1" locked="0" layoutInCell="0" hidden="0" allowOverlap="1">
                <wp:simplePos x="0" y="0"/>
                <wp:positionH relativeFrom="margin">
                  <wp:posOffset>228600</wp:posOffset>
                </wp:positionH>
                <wp:positionV relativeFrom="paragraph">
                  <wp:posOffset>95250</wp:posOffset>
                </wp:positionV>
                <wp:extent cx="5257800" cy="749758"/>
                <wp:effectExtent l="0" t="0" r="0" b="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2717100" y="3504092"/>
                          <a:ext cx="5257799" cy="551815"/>
                        </a:xfrm>
                        <a:prstGeom prst="rect">
                          <a:avLst/>
                        </a:prstGeom>
                        <a:solidFill>
                          <a:srgbClr val="D8D8D8"/>
                        </a:solidFill>
                        <a:ln>
                          <a:noFill/>
                        </a:ln>
                      </wps:spPr>
                      <wps:txbx>
                        <w:txbxContent>
                          <w:p w:rsidR="00AF6C8D" w:rsidRDefault="000361A5">
                            <w:pPr>
                              <w:textDirection w:val="btLr"/>
                            </w:pPr>
                            <w:r>
                              <w:rPr>
                                <w:rFonts w:ascii="Arial" w:eastAsia="Arial" w:hAnsi="Arial" w:cs="Arial"/>
                                <w:b/>
                              </w:rPr>
                              <w:t>Trainer Instructions</w:t>
                            </w:r>
                            <w:r>
                              <w:rPr>
                                <w:b/>
                              </w:rPr>
                              <w:t xml:space="preserve">: </w:t>
                            </w:r>
                            <w:r>
                              <w:rPr>
                                <w:rFonts w:ascii="Arial" w:eastAsia="Arial" w:hAnsi="Arial" w:cs="Arial"/>
                                <w:sz w:val="20"/>
                              </w:rPr>
                              <w:t>Ask guests what positions/officials they think should occur in a chapter, write them down. Good answers might include Chapter Chief, Vice Chief, Adviser, Ceremonies VC, Dance Team VC, Secretary, Treasurer, etc.</w:t>
                            </w:r>
                          </w:p>
                          <w:p w:rsidR="00AF6C8D" w:rsidRDefault="00AF6C8D">
                            <w:pPr>
                              <w:textDirection w:val="btLr"/>
                            </w:pPr>
                          </w:p>
                        </w:txbxContent>
                      </wps:txbx>
                      <wps:bodyPr lIns="91425" tIns="91425" rIns="91425" bIns="91425" anchor="t" anchorCtr="0"/>
                    </wps:wsp>
                  </a:graphicData>
                </a:graphic>
              </wp:anchor>
            </w:drawing>
          </mc:Choice>
          <mc:Fallback>
            <w:pict>
              <v:rect id="Rectangle 8" o:spid="_x0000_s1030" style="position:absolute;margin-left:18pt;margin-top:7.5pt;width:414pt;height:59.05pt;z-index:-2516541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" o:allowincell="f" fillcolor="#d8d8d8" stroked="f">
                <v:textbox inset="2.53958mm,2.53958mm,2.53958mm,2.53958mm">
                  <w:txbxContent>
                    <w:p w:rsidR="00AF6C8D" w:rsidRDefault="000361A5">
                      <w:pPr>
                        <w:textDirection w:val="btLr"/>
                      </w:pPr>
                      <w:r>
                        <w:rPr>
                          <w:rFonts w:ascii="Arial" w:eastAsia="Arial" w:hAnsi="Arial" w:cs="Arial"/>
                          <w:b/>
                        </w:rPr>
                        <w:t>Trainer Instructions</w:t>
                      </w:r>
                      <w:r>
                        <w:rPr>
                          <w:b/>
                        </w:rPr>
                        <w:t xml:space="preserve">: </w:t>
                      </w:r>
                      <w:r>
                        <w:rPr>
                          <w:rFonts w:ascii="Arial" w:eastAsia="Arial" w:hAnsi="Arial" w:cs="Arial"/>
                          <w:sz w:val="20"/>
                        </w:rPr>
                        <w:t>Ask guests what positions/officials they think should occur in a chapter, write them down. Good answers might include Chapter Chief, Vice</w:t>
                      </w:r>
                      <w:r>
                        <w:rPr>
                          <w:rFonts w:ascii="Arial" w:eastAsia="Arial" w:hAnsi="Arial" w:cs="Arial"/>
                          <w:sz w:val="20"/>
                        </w:rPr>
                        <w:t xml:space="preserve"> Chief, Adviser, Ceremonies VC, Dance Team VC, Secretary, Treasurer, etc.</w:t>
                      </w:r>
                    </w:p>
                    <w:p w:rsidR="00AF6C8D" w:rsidRDefault="00AF6C8D">
                      <w:pPr>
                        <w:textDirection w:val="btLr"/>
                      </w:pPr>
                    </w:p>
                  </w:txbxContent>
                </v:textbox>
                <w10:wrap type="square" anchorx="margin"/>
              </v:rect>
            </w:pict>
          </mc:Fallback>
        </mc:AlternateContent>
      </w:r>
    </w:p>
    <w:p w:rsidR="00AF6C8D" w:rsidRDefault="00AF6C8D">
      <w:pPr>
        <w:spacing w:line="276" w:lineRule="auto"/>
      </w:pPr>
    </w:p>
    <w:p w:rsidR="00AF6C8D" w:rsidRDefault="00AF6C8D">
      <w:pPr>
        <w:spacing w:line="276" w:lineRule="auto"/>
      </w:pPr>
    </w:p>
    <w:p w:rsidR="00AF6C8D" w:rsidRDefault="00AF6C8D">
      <w:pPr>
        <w:spacing w:line="276" w:lineRule="auto"/>
      </w:pPr>
    </w:p>
    <w:p w:rsidR="00AF6C8D" w:rsidRDefault="00AF6C8D">
      <w:pPr>
        <w:spacing w:line="276" w:lineRule="auto"/>
      </w:pPr>
    </w:p>
    <w:p w:rsidR="00AF6C8D" w:rsidRDefault="000361A5">
      <w:pPr>
        <w:numPr>
          <w:ilvl w:val="0"/>
          <w:numId w:val="8"/>
        </w:numPr>
        <w:spacing w:line="276" w:lineRule="auto"/>
        <w:ind w:hanging="360"/>
        <w:contextualSpacing/>
        <w:rPr>
          <w:rFonts w:ascii="Arial" w:eastAsia="Arial" w:hAnsi="Arial" w:cs="Arial"/>
          <w:sz w:val="20"/>
          <w:szCs w:val="20"/>
        </w:rPr>
      </w:pPr>
      <w:r>
        <w:rPr>
          <w:rFonts w:ascii="Arial" w:eastAsia="Arial" w:hAnsi="Arial" w:cs="Arial"/>
          <w:sz w:val="20"/>
          <w:szCs w:val="20"/>
        </w:rPr>
        <w:t>Build flowchart of leadership showing how the chapter chief oversees vice chiefs, who each oversee their areas/committees. Also, secretary/</w:t>
      </w:r>
      <w:proofErr w:type="spellStart"/>
      <w:r>
        <w:rPr>
          <w:rFonts w:ascii="Arial" w:eastAsia="Arial" w:hAnsi="Arial" w:cs="Arial"/>
          <w:sz w:val="20"/>
          <w:szCs w:val="20"/>
        </w:rPr>
        <w:t>treasure</w:t>
      </w:r>
      <w:proofErr w:type="spellEnd"/>
      <w:r>
        <w:rPr>
          <w:rFonts w:ascii="Arial" w:eastAsia="Arial" w:hAnsi="Arial" w:cs="Arial"/>
          <w:sz w:val="20"/>
          <w:szCs w:val="20"/>
        </w:rPr>
        <w:t xml:space="preserve"> and other officers may report directly to Chapter chief or a VC.</w:t>
      </w:r>
    </w:p>
    <w:p w:rsidR="00AF6C8D" w:rsidRDefault="000361A5">
      <w:pPr>
        <w:numPr>
          <w:ilvl w:val="0"/>
          <w:numId w:val="8"/>
        </w:numPr>
        <w:spacing w:line="276" w:lineRule="auto"/>
        <w:ind w:hanging="360"/>
        <w:contextualSpacing/>
        <w:rPr>
          <w:rFonts w:ascii="Arial" w:eastAsia="Arial" w:hAnsi="Arial" w:cs="Arial"/>
          <w:sz w:val="20"/>
          <w:szCs w:val="20"/>
        </w:rPr>
      </w:pPr>
      <w:r>
        <w:rPr>
          <w:rFonts w:ascii="Arial" w:eastAsia="Arial" w:hAnsi="Arial" w:cs="Arial"/>
          <w:sz w:val="20"/>
          <w:szCs w:val="20"/>
        </w:rPr>
        <w:t>Describe relationship between Advisers and Officers. Chapter Adviser should work closely with the Chapter Chief in planning and normal chapter operations. Vice Chiefs should have an adviser specifically assigned to them as well. These advisers should report to the Chapter Adviser.</w:t>
      </w:r>
    </w:p>
    <w:p w:rsidR="00AF6C8D" w:rsidRDefault="000361A5">
      <w:pPr>
        <w:numPr>
          <w:ilvl w:val="0"/>
          <w:numId w:val="8"/>
        </w:numPr>
        <w:spacing w:line="276" w:lineRule="auto"/>
        <w:ind w:hanging="360"/>
        <w:contextualSpacing/>
        <w:rPr>
          <w:rFonts w:ascii="Arial" w:eastAsia="Arial" w:hAnsi="Arial" w:cs="Arial"/>
          <w:sz w:val="20"/>
          <w:szCs w:val="20"/>
        </w:rPr>
      </w:pPr>
      <w:r>
        <w:rPr>
          <w:rFonts w:ascii="Arial" w:eastAsia="Arial" w:hAnsi="Arial" w:cs="Arial"/>
          <w:sz w:val="20"/>
          <w:szCs w:val="20"/>
        </w:rPr>
        <w:t>Discuss responsibilities of various officers: Chapter Chief, Vice Chief, Secretary, Adviser</w:t>
      </w:r>
    </w:p>
    <w:p w:rsidR="00AF6C8D" w:rsidRDefault="000361A5">
      <w:pPr>
        <w:numPr>
          <w:ilvl w:val="1"/>
          <w:numId w:val="8"/>
        </w:numPr>
        <w:spacing w:line="276" w:lineRule="auto"/>
        <w:ind w:hanging="360"/>
        <w:contextualSpacing/>
        <w:rPr>
          <w:rFonts w:ascii="Arial" w:eastAsia="Arial" w:hAnsi="Arial" w:cs="Arial"/>
          <w:sz w:val="20"/>
          <w:szCs w:val="20"/>
        </w:rPr>
      </w:pPr>
      <w:r>
        <w:rPr>
          <w:rFonts w:ascii="Arial" w:eastAsia="Arial" w:hAnsi="Arial" w:cs="Arial"/>
          <w:sz w:val="20"/>
          <w:szCs w:val="20"/>
        </w:rPr>
        <w:t>Chapter Chief: Oversees all other officers, leads chapter in day to day operations, creates agendas and works with other officers to plan meetings, attends district roundtables as a representative of the OA, acts as a role model for all other Scouts, corresponds closely with the lodge</w:t>
      </w:r>
    </w:p>
    <w:p w:rsidR="00AF6C8D" w:rsidRDefault="000361A5">
      <w:pPr>
        <w:numPr>
          <w:ilvl w:val="1"/>
          <w:numId w:val="8"/>
        </w:numPr>
        <w:spacing w:line="276" w:lineRule="auto"/>
        <w:ind w:hanging="360"/>
        <w:contextualSpacing/>
        <w:rPr>
          <w:rFonts w:ascii="Arial" w:eastAsia="Arial" w:hAnsi="Arial" w:cs="Arial"/>
          <w:sz w:val="20"/>
          <w:szCs w:val="20"/>
        </w:rPr>
      </w:pPr>
      <w:r>
        <w:rPr>
          <w:rFonts w:ascii="Arial" w:eastAsia="Arial" w:hAnsi="Arial" w:cs="Arial"/>
          <w:sz w:val="20"/>
          <w:szCs w:val="20"/>
        </w:rPr>
        <w:t>Vice Chief: Assists the Chapter Chief, assumes duties as assigned, fills role of Chapter Chief in absence, may work directly with other committee heads or officers and report to Chapter Chief, serves as a role model for all other scouts</w:t>
      </w:r>
    </w:p>
    <w:p w:rsidR="00AF6C8D" w:rsidRDefault="000361A5">
      <w:pPr>
        <w:numPr>
          <w:ilvl w:val="1"/>
          <w:numId w:val="8"/>
        </w:numPr>
        <w:spacing w:line="276" w:lineRule="auto"/>
        <w:ind w:hanging="360"/>
        <w:contextualSpacing/>
        <w:rPr>
          <w:rFonts w:ascii="Arial" w:eastAsia="Arial" w:hAnsi="Arial" w:cs="Arial"/>
          <w:sz w:val="20"/>
          <w:szCs w:val="20"/>
        </w:rPr>
      </w:pPr>
      <w:r>
        <w:rPr>
          <w:rFonts w:ascii="Arial" w:eastAsia="Arial" w:hAnsi="Arial" w:cs="Arial"/>
          <w:sz w:val="20"/>
          <w:szCs w:val="20"/>
        </w:rPr>
        <w:t>Secretary: records minutes at meetings, distributes information/agendas/minutes to chapter members, assists with communications</w:t>
      </w:r>
    </w:p>
    <w:p w:rsidR="00AF6C8D" w:rsidRDefault="000361A5">
      <w:pPr>
        <w:numPr>
          <w:ilvl w:val="1"/>
          <w:numId w:val="8"/>
        </w:numPr>
        <w:spacing w:line="276" w:lineRule="auto"/>
        <w:ind w:hanging="360"/>
        <w:contextualSpacing/>
        <w:rPr>
          <w:rFonts w:ascii="Arial" w:eastAsia="Arial" w:hAnsi="Arial" w:cs="Arial"/>
          <w:sz w:val="20"/>
          <w:szCs w:val="20"/>
        </w:rPr>
      </w:pPr>
      <w:r>
        <w:rPr>
          <w:rFonts w:ascii="Arial" w:eastAsia="Arial" w:hAnsi="Arial" w:cs="Arial"/>
          <w:sz w:val="20"/>
          <w:szCs w:val="20"/>
        </w:rPr>
        <w:t>Adviser: Guides and works closely with the Chapter Chief, enables the Chapter Chief to run the chapter, holds discretion in regards to safety, finances, etc. Works with other advisers to ensure youth are properly supported and operations are within the guidelines of the OA and BSA</w:t>
      </w:r>
    </w:p>
    <w:p w:rsidR="00AF6C8D" w:rsidRDefault="000361A5">
      <w:pPr>
        <w:numPr>
          <w:ilvl w:val="1"/>
          <w:numId w:val="8"/>
        </w:numPr>
        <w:spacing w:line="276" w:lineRule="auto"/>
        <w:ind w:hanging="360"/>
        <w:contextualSpacing/>
        <w:rPr>
          <w:rFonts w:ascii="Arial" w:eastAsia="Arial" w:hAnsi="Arial" w:cs="Arial"/>
          <w:sz w:val="20"/>
          <w:szCs w:val="20"/>
        </w:rPr>
      </w:pPr>
      <w:r>
        <w:rPr>
          <w:rFonts w:ascii="Arial" w:eastAsia="Arial" w:hAnsi="Arial" w:cs="Arial"/>
          <w:sz w:val="20"/>
          <w:szCs w:val="20"/>
        </w:rPr>
        <w:t>give other officer examples (VC of ceremonies)</w:t>
      </w:r>
    </w:p>
    <w:p w:rsidR="00AF6C8D" w:rsidRDefault="000361A5">
      <w:pPr>
        <w:numPr>
          <w:ilvl w:val="1"/>
          <w:numId w:val="8"/>
        </w:numPr>
        <w:spacing w:line="276" w:lineRule="auto"/>
        <w:ind w:hanging="360"/>
        <w:contextualSpacing/>
        <w:rPr>
          <w:rFonts w:ascii="Arial" w:eastAsia="Arial" w:hAnsi="Arial" w:cs="Arial"/>
          <w:sz w:val="20"/>
          <w:szCs w:val="20"/>
        </w:rPr>
      </w:pPr>
      <w:r>
        <w:rPr>
          <w:rFonts w:ascii="Arial" w:eastAsia="Arial" w:hAnsi="Arial" w:cs="Arial"/>
          <w:sz w:val="20"/>
          <w:szCs w:val="20"/>
        </w:rPr>
        <w:t>explain that the structure is not a requirement, but rather a template</w:t>
      </w:r>
    </w:p>
    <w:p w:rsidR="00AF6C8D" w:rsidRDefault="000361A5">
      <w:pPr>
        <w:numPr>
          <w:ilvl w:val="0"/>
          <w:numId w:val="8"/>
        </w:numPr>
        <w:spacing w:line="276" w:lineRule="auto"/>
        <w:ind w:hanging="360"/>
        <w:contextualSpacing/>
        <w:rPr>
          <w:rFonts w:ascii="Arial" w:eastAsia="Arial" w:hAnsi="Arial" w:cs="Arial"/>
          <w:sz w:val="20"/>
          <w:szCs w:val="20"/>
        </w:rPr>
      </w:pPr>
      <w:r>
        <w:rPr>
          <w:rFonts w:ascii="Arial" w:eastAsia="Arial" w:hAnsi="Arial" w:cs="Arial"/>
          <w:sz w:val="20"/>
          <w:szCs w:val="20"/>
        </w:rPr>
        <w:t xml:space="preserve">Key 3 meetings (Chapter Chief, Adviser, </w:t>
      </w:r>
      <w:proofErr w:type="gramStart"/>
      <w:r>
        <w:rPr>
          <w:rFonts w:ascii="Arial" w:eastAsia="Arial" w:hAnsi="Arial" w:cs="Arial"/>
          <w:sz w:val="20"/>
          <w:szCs w:val="20"/>
        </w:rPr>
        <w:t>D.E</w:t>
      </w:r>
      <w:proofErr w:type="gramEnd"/>
      <w:r>
        <w:rPr>
          <w:rFonts w:ascii="Arial" w:eastAsia="Arial" w:hAnsi="Arial" w:cs="Arial"/>
          <w:sz w:val="20"/>
          <w:szCs w:val="20"/>
        </w:rPr>
        <w:t>.): can be held to discuss the Chapters role within a district. Also can help to ensure that the Chapter is operating within the guidelines of the BSA</w:t>
      </w:r>
    </w:p>
    <w:p w:rsidR="00AF6C8D" w:rsidRDefault="00AF6C8D"/>
    <w:p w:rsidR="00AF6C8D" w:rsidRDefault="00AF6C8D"/>
    <w:p w:rsidR="00AF6C8D" w:rsidRDefault="000361A5">
      <w:r>
        <w:rPr>
          <w:rFonts w:ascii="Arial" w:eastAsia="Arial" w:hAnsi="Arial" w:cs="Arial"/>
          <w:b/>
        </w:rPr>
        <w:t>Topic #2: Communications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7 Minutes</w:t>
      </w:r>
    </w:p>
    <w:p w:rsidR="00AF6C8D" w:rsidRDefault="00AF6C8D"/>
    <w:p w:rsidR="00AF6C8D" w:rsidRDefault="000361A5">
      <w:pPr>
        <w:spacing w:line="276" w:lineRule="auto"/>
        <w:jc w:val="both"/>
      </w:pPr>
      <w:r>
        <w:rPr>
          <w:rFonts w:ascii="Arial" w:eastAsia="Arial" w:hAnsi="Arial" w:cs="Arial"/>
          <w:sz w:val="20"/>
          <w:szCs w:val="20"/>
        </w:rPr>
        <w:t>-Communications are an element that many leaders and groups recognize as often being a weakness. Here are a few tips that can help chapter leadership establish effective communication methods.</w:t>
      </w:r>
    </w:p>
    <w:p w:rsidR="00AF6C8D" w:rsidRDefault="000361A5">
      <w:pPr>
        <w:numPr>
          <w:ilvl w:val="0"/>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What makes an effective message</w:t>
      </w:r>
    </w:p>
    <w:p w:rsidR="00AF6C8D" w:rsidRDefault="000361A5">
      <w:pPr>
        <w:numPr>
          <w:ilvl w:val="1"/>
          <w:numId w:val="3"/>
        </w:numPr>
        <w:spacing w:line="276" w:lineRule="auto"/>
        <w:ind w:hanging="360"/>
        <w:contextualSpacing/>
        <w:rPr>
          <w:rFonts w:ascii="Arial" w:eastAsia="Arial" w:hAnsi="Arial" w:cs="Arial"/>
          <w:sz w:val="20"/>
          <w:szCs w:val="20"/>
        </w:rPr>
      </w:pPr>
      <w:r>
        <w:rPr>
          <w:rFonts w:ascii="Arial" w:eastAsia="Arial" w:hAnsi="Arial" w:cs="Arial"/>
          <w:sz w:val="20"/>
          <w:szCs w:val="20"/>
        </w:rPr>
        <w:t>Clearly present facts, attention getter, keep it to the point, appropriate timing</w:t>
      </w:r>
    </w:p>
    <w:p w:rsidR="00AF6C8D" w:rsidRDefault="000361A5">
      <w:pPr>
        <w:numPr>
          <w:ilvl w:val="2"/>
          <w:numId w:val="3"/>
        </w:numPr>
        <w:spacing w:line="276" w:lineRule="auto"/>
        <w:ind w:hanging="360"/>
        <w:contextualSpacing/>
        <w:rPr>
          <w:rFonts w:ascii="Arial" w:eastAsia="Arial" w:hAnsi="Arial" w:cs="Arial"/>
          <w:sz w:val="20"/>
          <w:szCs w:val="20"/>
        </w:rPr>
      </w:pPr>
      <w:r>
        <w:rPr>
          <w:rFonts w:ascii="Arial" w:eastAsia="Arial" w:hAnsi="Arial" w:cs="Arial"/>
          <w:sz w:val="20"/>
          <w:szCs w:val="20"/>
        </w:rPr>
        <w:t>Avoid excessively huge messages lacking content, people will skim it or overlook it entirely</w:t>
      </w:r>
    </w:p>
    <w:p w:rsidR="00AF6C8D" w:rsidRDefault="000361A5">
      <w:pPr>
        <w:numPr>
          <w:ilvl w:val="2"/>
          <w:numId w:val="3"/>
        </w:numPr>
        <w:spacing w:line="276" w:lineRule="auto"/>
        <w:ind w:hanging="360"/>
        <w:contextualSpacing/>
        <w:rPr>
          <w:rFonts w:ascii="Arial" w:eastAsia="Arial" w:hAnsi="Arial" w:cs="Arial"/>
          <w:sz w:val="20"/>
          <w:szCs w:val="20"/>
        </w:rPr>
      </w:pPr>
      <w:r>
        <w:rPr>
          <w:rFonts w:ascii="Arial" w:eastAsia="Arial" w:hAnsi="Arial" w:cs="Arial"/>
          <w:sz w:val="20"/>
          <w:szCs w:val="20"/>
        </w:rPr>
        <w:t>Avoid sending out text messages during dinner time or very late at night.</w:t>
      </w:r>
    </w:p>
    <w:p w:rsidR="00AF6C8D" w:rsidRDefault="000361A5">
      <w:pPr>
        <w:numPr>
          <w:ilvl w:val="0"/>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Phone tree example</w:t>
      </w:r>
    </w:p>
    <w:p w:rsidR="00AF6C8D" w:rsidRDefault="000361A5">
      <w:pPr>
        <w:numPr>
          <w:ilvl w:val="1"/>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Chapter Chief contacts vice chiefs, who contact members in their own committees or teams</w:t>
      </w:r>
    </w:p>
    <w:p w:rsidR="00AF6C8D" w:rsidRDefault="000361A5">
      <w:pPr>
        <w:numPr>
          <w:ilvl w:val="1"/>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 xml:space="preserve">Personal contact, but breakdowns can occur very easily if one person misses the message or forgets to make a call. </w:t>
      </w:r>
    </w:p>
    <w:p w:rsidR="00AF6C8D" w:rsidRDefault="000361A5">
      <w:pPr>
        <w:numPr>
          <w:ilvl w:val="0"/>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Remind texting demo</w:t>
      </w:r>
    </w:p>
    <w:p w:rsidR="00AF6C8D" w:rsidRDefault="000361A5">
      <w:pPr>
        <w:numPr>
          <w:ilvl w:val="1"/>
          <w:numId w:val="3"/>
        </w:numPr>
        <w:spacing w:line="276" w:lineRule="auto"/>
        <w:ind w:hanging="360"/>
        <w:contextualSpacing/>
        <w:jc w:val="both"/>
        <w:rPr>
          <w:rFonts w:ascii="Arial" w:eastAsia="Arial" w:hAnsi="Arial" w:cs="Arial"/>
          <w:sz w:val="20"/>
          <w:szCs w:val="20"/>
        </w:rPr>
      </w:pPr>
      <w:proofErr w:type="gramStart"/>
      <w:r>
        <w:rPr>
          <w:rFonts w:ascii="Arial" w:eastAsia="Arial" w:hAnsi="Arial" w:cs="Arial"/>
          <w:sz w:val="20"/>
          <w:szCs w:val="20"/>
        </w:rPr>
        <w:t>confidential</w:t>
      </w:r>
      <w:proofErr w:type="gramEnd"/>
      <w:r>
        <w:rPr>
          <w:rFonts w:ascii="Arial" w:eastAsia="Arial" w:hAnsi="Arial" w:cs="Arial"/>
          <w:sz w:val="20"/>
          <w:szCs w:val="20"/>
        </w:rPr>
        <w:t xml:space="preserve"> texting service available as an app or online. Send group messages with option to schedule times</w:t>
      </w:r>
    </w:p>
    <w:p w:rsidR="00AF6C8D" w:rsidRDefault="000361A5">
      <w:pPr>
        <w:numPr>
          <w:ilvl w:val="1"/>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option to use confidential chat</w:t>
      </w:r>
    </w:p>
    <w:p w:rsidR="00AF6C8D" w:rsidRDefault="000361A5">
      <w:pPr>
        <w:numPr>
          <w:ilvl w:val="1"/>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Free to use and to subscribe to</w:t>
      </w:r>
    </w:p>
    <w:p w:rsidR="00AF6C8D" w:rsidRDefault="000361A5">
      <w:pPr>
        <w:numPr>
          <w:ilvl w:val="1"/>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Classes (or chapter in our case) can have as many members as needed and all can be messaged at once</w:t>
      </w:r>
    </w:p>
    <w:p w:rsidR="00AF6C8D" w:rsidRDefault="000361A5">
      <w:pPr>
        <w:numPr>
          <w:ilvl w:val="0"/>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Email</w:t>
      </w:r>
    </w:p>
    <w:p w:rsidR="00AF6C8D" w:rsidRDefault="000361A5">
      <w:pPr>
        <w:numPr>
          <w:ilvl w:val="1"/>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Pros: group emailing, easy to reply when convenient</w:t>
      </w:r>
    </w:p>
    <w:p w:rsidR="00AF6C8D" w:rsidRDefault="000361A5">
      <w:pPr>
        <w:numPr>
          <w:ilvl w:val="1"/>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Cons: no way to know that everyone saw the message, emails are often glanced at and forgotten</w:t>
      </w:r>
    </w:p>
    <w:p w:rsidR="00AF6C8D" w:rsidRDefault="000361A5">
      <w:pPr>
        <w:numPr>
          <w:ilvl w:val="0"/>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Social media</w:t>
      </w:r>
    </w:p>
    <w:p w:rsidR="00AF6C8D" w:rsidRDefault="000361A5">
      <w:pPr>
        <w:numPr>
          <w:ilvl w:val="1"/>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 xml:space="preserve">Facebook or Twitter posts about events/activities that are </w:t>
      </w:r>
      <w:proofErr w:type="gramStart"/>
      <w:r>
        <w:rPr>
          <w:rFonts w:ascii="Arial" w:eastAsia="Arial" w:hAnsi="Arial" w:cs="Arial"/>
          <w:sz w:val="20"/>
          <w:szCs w:val="20"/>
        </w:rPr>
        <w:t>upcoming</w:t>
      </w:r>
      <w:proofErr w:type="gramEnd"/>
      <w:r>
        <w:rPr>
          <w:rFonts w:ascii="Arial" w:eastAsia="Arial" w:hAnsi="Arial" w:cs="Arial"/>
          <w:sz w:val="20"/>
          <w:szCs w:val="20"/>
        </w:rPr>
        <w:t>. Easy to notify members prior to the event</w:t>
      </w:r>
    </w:p>
    <w:p w:rsidR="00AF6C8D" w:rsidRDefault="000361A5">
      <w:pPr>
        <w:numPr>
          <w:ilvl w:val="1"/>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Not private, so don’t post personal information</w:t>
      </w:r>
    </w:p>
    <w:p w:rsidR="00AF6C8D" w:rsidRDefault="000361A5">
      <w:pPr>
        <w:numPr>
          <w:ilvl w:val="0"/>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Agendas/distribution</w:t>
      </w:r>
    </w:p>
    <w:p w:rsidR="00AF6C8D" w:rsidRDefault="000361A5">
      <w:pPr>
        <w:numPr>
          <w:ilvl w:val="1"/>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coordinated with officers to plan what should occur at the meeting and distributed 1 week before meeting to all members</w:t>
      </w:r>
    </w:p>
    <w:p w:rsidR="00AF6C8D" w:rsidRDefault="000361A5">
      <w:pPr>
        <w:numPr>
          <w:ilvl w:val="1"/>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Agendas can be posted online (</w:t>
      </w:r>
      <w:proofErr w:type="spellStart"/>
      <w:r>
        <w:rPr>
          <w:rFonts w:ascii="Arial" w:eastAsia="Arial" w:hAnsi="Arial" w:cs="Arial"/>
          <w:sz w:val="20"/>
          <w:szCs w:val="20"/>
        </w:rPr>
        <w:t>dropbox</w:t>
      </w:r>
      <w:proofErr w:type="spellEnd"/>
      <w:r>
        <w:rPr>
          <w:rFonts w:ascii="Arial" w:eastAsia="Arial" w:hAnsi="Arial" w:cs="Arial"/>
          <w:sz w:val="20"/>
          <w:szCs w:val="20"/>
        </w:rPr>
        <w:t xml:space="preserve">, google docs, </w:t>
      </w:r>
      <w:proofErr w:type="spellStart"/>
      <w:r>
        <w:rPr>
          <w:rFonts w:ascii="Arial" w:eastAsia="Arial" w:hAnsi="Arial" w:cs="Arial"/>
          <w:sz w:val="20"/>
          <w:szCs w:val="20"/>
        </w:rPr>
        <w:t>etc</w:t>
      </w:r>
      <w:proofErr w:type="spellEnd"/>
      <w:r>
        <w:rPr>
          <w:rFonts w:ascii="Arial" w:eastAsia="Arial" w:hAnsi="Arial" w:cs="Arial"/>
          <w:sz w:val="20"/>
          <w:szCs w:val="20"/>
        </w:rPr>
        <w:t>) so members can view or download them easily.</w:t>
      </w:r>
    </w:p>
    <w:p w:rsidR="00AF6C8D" w:rsidRDefault="000361A5">
      <w:pPr>
        <w:numPr>
          <w:ilvl w:val="1"/>
          <w:numId w:val="3"/>
        </w:numPr>
        <w:spacing w:line="276" w:lineRule="auto"/>
        <w:ind w:hanging="360"/>
        <w:contextualSpacing/>
        <w:jc w:val="both"/>
        <w:rPr>
          <w:rFonts w:ascii="Arial" w:eastAsia="Arial" w:hAnsi="Arial" w:cs="Arial"/>
          <w:sz w:val="20"/>
          <w:szCs w:val="20"/>
        </w:rPr>
      </w:pPr>
      <w:r>
        <w:rPr>
          <w:rFonts w:ascii="Arial" w:eastAsia="Arial" w:hAnsi="Arial" w:cs="Arial"/>
          <w:sz w:val="20"/>
          <w:szCs w:val="20"/>
        </w:rPr>
        <w:t>Distribute detailed minutes within 1 or 2 days of the meeting so members can recall what they may have signed up for, or mark down important dates.</w:t>
      </w:r>
    </w:p>
    <w:p w:rsidR="00AF6C8D" w:rsidRDefault="000361A5">
      <w:pPr>
        <w:spacing w:line="276" w:lineRule="auto"/>
        <w:jc w:val="both"/>
      </w:pPr>
      <w:r>
        <w:rPr>
          <w:rFonts w:ascii="Arial" w:eastAsia="Arial" w:hAnsi="Arial" w:cs="Arial"/>
          <w:sz w:val="20"/>
          <w:szCs w:val="20"/>
        </w:rPr>
        <w:t xml:space="preserve">-Effective communications can be the difference in a successful and struggling chapter. If members feel like they are included and </w:t>
      </w:r>
      <w:proofErr w:type="spellStart"/>
      <w:r>
        <w:rPr>
          <w:rFonts w:ascii="Arial" w:eastAsia="Arial" w:hAnsi="Arial" w:cs="Arial"/>
          <w:sz w:val="20"/>
          <w:szCs w:val="20"/>
        </w:rPr>
        <w:t>knowledgable</w:t>
      </w:r>
      <w:proofErr w:type="spellEnd"/>
      <w:r>
        <w:rPr>
          <w:rFonts w:ascii="Arial" w:eastAsia="Arial" w:hAnsi="Arial" w:cs="Arial"/>
          <w:sz w:val="20"/>
          <w:szCs w:val="20"/>
        </w:rPr>
        <w:t xml:space="preserve"> about what is occurring in the Chapter, they are more likely to be involved in its events.</w:t>
      </w:r>
    </w:p>
    <w:p w:rsidR="00AF6C8D" w:rsidRDefault="00AF6C8D">
      <w:pPr>
        <w:spacing w:line="276" w:lineRule="auto"/>
        <w:jc w:val="both"/>
      </w:pPr>
    </w:p>
    <w:p w:rsidR="00AF6C8D" w:rsidRDefault="00AF6C8D">
      <w:pPr>
        <w:spacing w:line="276" w:lineRule="auto"/>
        <w:jc w:val="both"/>
      </w:pPr>
    </w:p>
    <w:p w:rsidR="00AF6C8D" w:rsidRDefault="000361A5">
      <w:r>
        <w:rPr>
          <w:rFonts w:ascii="Arial" w:eastAsia="Arial" w:hAnsi="Arial" w:cs="Arial"/>
          <w:b/>
        </w:rPr>
        <w:t>Activity</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7 Minutes</w:t>
      </w:r>
      <w:r>
        <w:rPr>
          <w:rFonts w:ascii="Arial" w:eastAsia="Arial" w:hAnsi="Arial" w:cs="Arial"/>
          <w:b/>
        </w:rPr>
        <w:tab/>
      </w:r>
    </w:p>
    <w:p w:rsidR="00AF6C8D" w:rsidRDefault="00AF6C8D"/>
    <w:p w:rsidR="00AF6C8D" w:rsidRDefault="000361A5">
      <w:pPr>
        <w:numPr>
          <w:ilvl w:val="0"/>
          <w:numId w:val="4"/>
        </w:numPr>
        <w:spacing w:line="276" w:lineRule="auto"/>
        <w:ind w:hanging="360"/>
        <w:contextualSpacing/>
        <w:jc w:val="both"/>
        <w:rPr>
          <w:rFonts w:ascii="Arial" w:eastAsia="Arial" w:hAnsi="Arial" w:cs="Arial"/>
          <w:sz w:val="20"/>
          <w:szCs w:val="20"/>
        </w:rPr>
      </w:pPr>
      <w:r>
        <w:rPr>
          <w:rFonts w:ascii="Arial" w:eastAsia="Arial" w:hAnsi="Arial" w:cs="Arial"/>
          <w:sz w:val="20"/>
          <w:szCs w:val="20"/>
        </w:rPr>
        <w:t xml:space="preserve">Trial 1: select a “Chapter Chief” to organize the group based on a physical trait. Have that person tell the trainer what trait they have </w:t>
      </w:r>
      <w:proofErr w:type="gramStart"/>
      <w:r>
        <w:rPr>
          <w:rFonts w:ascii="Arial" w:eastAsia="Arial" w:hAnsi="Arial" w:cs="Arial"/>
          <w:sz w:val="20"/>
          <w:szCs w:val="20"/>
        </w:rPr>
        <w:t>selected,</w:t>
      </w:r>
      <w:proofErr w:type="gramEnd"/>
      <w:r>
        <w:rPr>
          <w:rFonts w:ascii="Arial" w:eastAsia="Arial" w:hAnsi="Arial" w:cs="Arial"/>
          <w:sz w:val="20"/>
          <w:szCs w:val="20"/>
        </w:rPr>
        <w:t xml:space="preserve"> and trainer immediately asks the Chapter Chief to organize the group starting now.</w:t>
      </w:r>
    </w:p>
    <w:p w:rsidR="00AF6C8D" w:rsidRDefault="000361A5">
      <w:pPr>
        <w:numPr>
          <w:ilvl w:val="0"/>
          <w:numId w:val="4"/>
        </w:numPr>
        <w:spacing w:line="276" w:lineRule="auto"/>
        <w:ind w:hanging="360"/>
        <w:contextualSpacing/>
        <w:jc w:val="both"/>
        <w:rPr>
          <w:rFonts w:ascii="Arial" w:eastAsia="Arial" w:hAnsi="Arial" w:cs="Arial"/>
          <w:sz w:val="20"/>
          <w:szCs w:val="20"/>
        </w:rPr>
      </w:pPr>
      <w:r>
        <w:rPr>
          <w:rFonts w:ascii="Arial" w:eastAsia="Arial" w:hAnsi="Arial" w:cs="Arial"/>
          <w:sz w:val="20"/>
          <w:szCs w:val="20"/>
        </w:rPr>
        <w:lastRenderedPageBreak/>
        <w:t>Trial 2: Select a “Chapter Chief” to organize the group based on a different physical trait. Have the person tell the trainer what trait they have chosen, and the trainer will offer guidance/support to help the group do this. For example, the trainer may suggest where the group will be lined up</w:t>
      </w:r>
    </w:p>
    <w:p w:rsidR="00AF6C8D" w:rsidRDefault="000361A5">
      <w:pPr>
        <w:numPr>
          <w:ilvl w:val="0"/>
          <w:numId w:val="4"/>
        </w:numPr>
        <w:spacing w:line="276" w:lineRule="auto"/>
        <w:ind w:hanging="360"/>
        <w:contextualSpacing/>
        <w:jc w:val="both"/>
        <w:rPr>
          <w:rFonts w:ascii="Arial" w:eastAsia="Arial" w:hAnsi="Arial" w:cs="Arial"/>
          <w:sz w:val="20"/>
          <w:szCs w:val="20"/>
        </w:rPr>
      </w:pPr>
      <w:r>
        <w:rPr>
          <w:rFonts w:ascii="Arial" w:eastAsia="Arial" w:hAnsi="Arial" w:cs="Arial"/>
          <w:sz w:val="20"/>
          <w:szCs w:val="20"/>
        </w:rPr>
        <w:t xml:space="preserve">For example, the chapter chief may choose to organize the group based on hair color. The adviser may suggest that they will help to discern where blond hair and brown hair members will gather, while the chief will discern where black hair and red hair members will gather. The chief will explain the task, and the adviser will help answer questions while the chief is working. </w:t>
      </w:r>
    </w:p>
    <w:p w:rsidR="00AF6C8D" w:rsidRDefault="000361A5">
      <w:pPr>
        <w:numPr>
          <w:ilvl w:val="0"/>
          <w:numId w:val="4"/>
        </w:numPr>
        <w:spacing w:line="276" w:lineRule="auto"/>
        <w:ind w:hanging="360"/>
        <w:contextualSpacing/>
        <w:jc w:val="both"/>
        <w:rPr>
          <w:rFonts w:ascii="Arial" w:eastAsia="Arial" w:hAnsi="Arial" w:cs="Arial"/>
          <w:sz w:val="20"/>
          <w:szCs w:val="20"/>
        </w:rPr>
      </w:pPr>
      <w:r>
        <w:rPr>
          <w:rFonts w:ascii="Arial" w:eastAsia="Arial" w:hAnsi="Arial" w:cs="Arial"/>
          <w:sz w:val="20"/>
          <w:szCs w:val="20"/>
        </w:rPr>
        <w:t>Recap: which worked better? The role of the Adviser is not to do the job of the Chief, but to assist him and to offer guidance in his tasks. The Chief and Adviser may work closely as a team in a given task to ensure that it is completed as efficiently as possible.</w:t>
      </w:r>
    </w:p>
    <w:p w:rsidR="00AF6C8D" w:rsidRDefault="00AF6C8D"/>
    <w:p w:rsidR="00AF6C8D" w:rsidRDefault="000361A5">
      <w:r>
        <w:rPr>
          <w:rFonts w:ascii="Arial" w:eastAsia="Arial" w:hAnsi="Arial" w:cs="Arial"/>
          <w:b/>
        </w:rPr>
        <w:t>Topic #3: Running Meetings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10 Minutes</w:t>
      </w:r>
      <w:r>
        <w:rPr>
          <w:rFonts w:ascii="Arial" w:eastAsia="Arial" w:hAnsi="Arial" w:cs="Arial"/>
          <w:b/>
        </w:rPr>
        <w:tab/>
      </w:r>
    </w:p>
    <w:p w:rsidR="00AF6C8D" w:rsidRDefault="00AF6C8D"/>
    <w:p w:rsidR="00AF6C8D" w:rsidRDefault="000361A5">
      <w:pPr>
        <w:spacing w:line="276" w:lineRule="auto"/>
      </w:pPr>
      <w:r>
        <w:rPr>
          <w:rFonts w:ascii="Arial" w:eastAsia="Arial" w:hAnsi="Arial" w:cs="Arial"/>
          <w:sz w:val="20"/>
          <w:szCs w:val="20"/>
        </w:rPr>
        <w:t>-An effective meeting will help to retain members. If members feel valued and important within the chapter, they are more likely to continue attending chapter events, and event to invite other OA members to join them! Here are a couple ways to run an effective meeting:</w:t>
      </w:r>
    </w:p>
    <w:p w:rsidR="00AF6C8D" w:rsidRDefault="000361A5">
      <w:pPr>
        <w:numPr>
          <w:ilvl w:val="0"/>
          <w:numId w:val="5"/>
        </w:numPr>
        <w:spacing w:line="276" w:lineRule="auto"/>
        <w:ind w:hanging="360"/>
        <w:contextualSpacing/>
        <w:rPr>
          <w:rFonts w:ascii="Arial" w:eastAsia="Arial" w:hAnsi="Arial" w:cs="Arial"/>
          <w:sz w:val="20"/>
          <w:szCs w:val="20"/>
        </w:rPr>
      </w:pPr>
      <w:r>
        <w:rPr>
          <w:rFonts w:ascii="Arial" w:eastAsia="Arial" w:hAnsi="Arial" w:cs="Arial"/>
          <w:sz w:val="20"/>
          <w:szCs w:val="20"/>
        </w:rPr>
        <w:t>Get everyone engaged</w:t>
      </w:r>
    </w:p>
    <w:p w:rsidR="00AF6C8D" w:rsidRDefault="000361A5">
      <w:pPr>
        <w:numPr>
          <w:ilvl w:val="1"/>
          <w:numId w:val="5"/>
        </w:numPr>
        <w:spacing w:line="276" w:lineRule="auto"/>
        <w:ind w:hanging="360"/>
        <w:contextualSpacing/>
        <w:rPr>
          <w:rFonts w:ascii="Arial" w:eastAsia="Arial" w:hAnsi="Arial" w:cs="Arial"/>
          <w:sz w:val="20"/>
          <w:szCs w:val="20"/>
        </w:rPr>
      </w:pPr>
      <w:r>
        <w:rPr>
          <w:rFonts w:ascii="Arial" w:eastAsia="Arial" w:hAnsi="Arial" w:cs="Arial"/>
          <w:sz w:val="20"/>
          <w:szCs w:val="20"/>
        </w:rPr>
        <w:t>Talk to members individually; Leaders showing interest in other and younger members can really make a difference in how the members feel valued within a chapter.</w:t>
      </w:r>
    </w:p>
    <w:p w:rsidR="00AF6C8D" w:rsidRDefault="000361A5">
      <w:pPr>
        <w:numPr>
          <w:ilvl w:val="1"/>
          <w:numId w:val="5"/>
        </w:numPr>
        <w:spacing w:line="276" w:lineRule="auto"/>
        <w:ind w:hanging="360"/>
        <w:contextualSpacing/>
        <w:rPr>
          <w:rFonts w:ascii="Arial" w:eastAsia="Arial" w:hAnsi="Arial" w:cs="Arial"/>
          <w:sz w:val="20"/>
          <w:szCs w:val="20"/>
        </w:rPr>
      </w:pPr>
      <w:r>
        <w:rPr>
          <w:rFonts w:ascii="Arial" w:eastAsia="Arial" w:hAnsi="Arial" w:cs="Arial"/>
          <w:sz w:val="20"/>
          <w:szCs w:val="20"/>
        </w:rPr>
        <w:t xml:space="preserve">Begin the meeting with a brief activity that gets people moving and interacting. </w:t>
      </w:r>
    </w:p>
    <w:p w:rsidR="00AF6C8D" w:rsidRDefault="000361A5">
      <w:pPr>
        <w:numPr>
          <w:ilvl w:val="0"/>
          <w:numId w:val="5"/>
        </w:numPr>
        <w:spacing w:line="276" w:lineRule="auto"/>
        <w:ind w:hanging="360"/>
        <w:contextualSpacing/>
        <w:rPr>
          <w:rFonts w:ascii="Arial" w:eastAsia="Arial" w:hAnsi="Arial" w:cs="Arial"/>
          <w:sz w:val="20"/>
          <w:szCs w:val="20"/>
        </w:rPr>
      </w:pPr>
      <w:r>
        <w:rPr>
          <w:rFonts w:ascii="Arial" w:eastAsia="Arial" w:hAnsi="Arial" w:cs="Arial"/>
          <w:sz w:val="20"/>
          <w:szCs w:val="20"/>
        </w:rPr>
        <w:t>share responsibility</w:t>
      </w:r>
    </w:p>
    <w:p w:rsidR="00AF6C8D" w:rsidRDefault="000361A5">
      <w:pPr>
        <w:numPr>
          <w:ilvl w:val="1"/>
          <w:numId w:val="5"/>
        </w:numPr>
        <w:spacing w:line="276" w:lineRule="auto"/>
        <w:ind w:hanging="360"/>
        <w:contextualSpacing/>
        <w:rPr>
          <w:rFonts w:ascii="Arial" w:eastAsia="Arial" w:hAnsi="Arial" w:cs="Arial"/>
          <w:sz w:val="20"/>
          <w:szCs w:val="20"/>
        </w:rPr>
      </w:pPr>
      <w:r>
        <w:rPr>
          <w:rFonts w:ascii="Arial" w:eastAsia="Arial" w:hAnsi="Arial" w:cs="Arial"/>
          <w:sz w:val="20"/>
          <w:szCs w:val="20"/>
        </w:rPr>
        <w:t>Give others opportunity to lead discussion</w:t>
      </w:r>
    </w:p>
    <w:p w:rsidR="00AF6C8D" w:rsidRDefault="000361A5">
      <w:pPr>
        <w:numPr>
          <w:ilvl w:val="1"/>
          <w:numId w:val="5"/>
        </w:numPr>
        <w:spacing w:line="276" w:lineRule="auto"/>
        <w:ind w:hanging="360"/>
        <w:contextualSpacing/>
        <w:rPr>
          <w:rFonts w:ascii="Arial" w:eastAsia="Arial" w:hAnsi="Arial" w:cs="Arial"/>
          <w:sz w:val="20"/>
          <w:szCs w:val="20"/>
        </w:rPr>
      </w:pPr>
      <w:r>
        <w:rPr>
          <w:rFonts w:ascii="Arial" w:eastAsia="Arial" w:hAnsi="Arial" w:cs="Arial"/>
          <w:sz w:val="20"/>
          <w:szCs w:val="20"/>
        </w:rPr>
        <w:t xml:space="preserve">Vice Chiefs present info on their pre-assigned topics. Don’t surprise people, coordinate prior to the meeting. </w:t>
      </w:r>
    </w:p>
    <w:p w:rsidR="00AF6C8D" w:rsidRDefault="000361A5">
      <w:pPr>
        <w:numPr>
          <w:ilvl w:val="0"/>
          <w:numId w:val="5"/>
        </w:numPr>
        <w:spacing w:line="276" w:lineRule="auto"/>
        <w:ind w:hanging="360"/>
        <w:contextualSpacing/>
        <w:rPr>
          <w:rFonts w:ascii="Arial" w:eastAsia="Arial" w:hAnsi="Arial" w:cs="Arial"/>
          <w:sz w:val="20"/>
          <w:szCs w:val="20"/>
        </w:rPr>
      </w:pPr>
      <w:r>
        <w:rPr>
          <w:rFonts w:ascii="Arial" w:eastAsia="Arial" w:hAnsi="Arial" w:cs="Arial"/>
          <w:sz w:val="20"/>
          <w:szCs w:val="20"/>
        </w:rPr>
        <w:t>Encourage participation</w:t>
      </w:r>
    </w:p>
    <w:p w:rsidR="00AF6C8D" w:rsidRDefault="000361A5">
      <w:pPr>
        <w:numPr>
          <w:ilvl w:val="1"/>
          <w:numId w:val="5"/>
        </w:numPr>
        <w:spacing w:line="276" w:lineRule="auto"/>
        <w:ind w:hanging="360"/>
        <w:contextualSpacing/>
        <w:rPr>
          <w:rFonts w:ascii="Arial" w:eastAsia="Arial" w:hAnsi="Arial" w:cs="Arial"/>
          <w:sz w:val="20"/>
          <w:szCs w:val="20"/>
        </w:rPr>
      </w:pPr>
      <w:r>
        <w:rPr>
          <w:rFonts w:ascii="Arial" w:eastAsia="Arial" w:hAnsi="Arial" w:cs="Arial"/>
          <w:sz w:val="20"/>
          <w:szCs w:val="20"/>
        </w:rPr>
        <w:t>ask people what their opinion is individually</w:t>
      </w:r>
    </w:p>
    <w:p w:rsidR="00AF6C8D" w:rsidRDefault="000361A5">
      <w:pPr>
        <w:numPr>
          <w:ilvl w:val="1"/>
          <w:numId w:val="5"/>
        </w:numPr>
        <w:spacing w:line="276" w:lineRule="auto"/>
        <w:ind w:hanging="360"/>
        <w:contextualSpacing/>
        <w:rPr>
          <w:rFonts w:ascii="Arial" w:eastAsia="Arial" w:hAnsi="Arial" w:cs="Arial"/>
          <w:sz w:val="20"/>
          <w:szCs w:val="20"/>
        </w:rPr>
      </w:pPr>
      <w:r>
        <w:rPr>
          <w:rFonts w:ascii="Arial" w:eastAsia="Arial" w:hAnsi="Arial" w:cs="Arial"/>
          <w:sz w:val="20"/>
          <w:szCs w:val="20"/>
        </w:rPr>
        <w:t>Have all members vote on chapter decisions</w:t>
      </w:r>
    </w:p>
    <w:p w:rsidR="00AF6C8D" w:rsidRDefault="000361A5">
      <w:pPr>
        <w:numPr>
          <w:ilvl w:val="1"/>
          <w:numId w:val="5"/>
        </w:numPr>
        <w:spacing w:line="276" w:lineRule="auto"/>
        <w:ind w:hanging="360"/>
        <w:contextualSpacing/>
        <w:rPr>
          <w:rFonts w:ascii="Arial" w:eastAsia="Arial" w:hAnsi="Arial" w:cs="Arial"/>
          <w:sz w:val="20"/>
          <w:szCs w:val="20"/>
        </w:rPr>
      </w:pPr>
      <w:r>
        <w:rPr>
          <w:rFonts w:ascii="Arial" w:eastAsia="Arial" w:hAnsi="Arial" w:cs="Arial"/>
          <w:sz w:val="20"/>
          <w:szCs w:val="20"/>
        </w:rPr>
        <w:t>Respect the opinions of others, to encourage others to participate. No one will want to voice their opinion if they are ridiculed.</w:t>
      </w:r>
    </w:p>
    <w:p w:rsidR="00AF6C8D" w:rsidRDefault="000361A5">
      <w:pPr>
        <w:numPr>
          <w:ilvl w:val="0"/>
          <w:numId w:val="5"/>
        </w:numPr>
        <w:spacing w:line="276" w:lineRule="auto"/>
        <w:ind w:hanging="360"/>
        <w:contextualSpacing/>
        <w:rPr>
          <w:rFonts w:ascii="Arial" w:eastAsia="Arial" w:hAnsi="Arial" w:cs="Arial"/>
          <w:sz w:val="20"/>
          <w:szCs w:val="20"/>
        </w:rPr>
      </w:pPr>
      <w:r>
        <w:rPr>
          <w:rFonts w:ascii="Arial" w:eastAsia="Arial" w:hAnsi="Arial" w:cs="Arial"/>
          <w:sz w:val="20"/>
          <w:szCs w:val="20"/>
        </w:rPr>
        <w:t>Plan with a plan</w:t>
      </w:r>
    </w:p>
    <w:p w:rsidR="00AF6C8D" w:rsidRDefault="000361A5">
      <w:pPr>
        <w:numPr>
          <w:ilvl w:val="1"/>
          <w:numId w:val="5"/>
        </w:numPr>
        <w:spacing w:line="276" w:lineRule="auto"/>
        <w:ind w:hanging="360"/>
        <w:contextualSpacing/>
        <w:rPr>
          <w:rFonts w:ascii="Arial" w:eastAsia="Arial" w:hAnsi="Arial" w:cs="Arial"/>
          <w:sz w:val="20"/>
          <w:szCs w:val="20"/>
        </w:rPr>
      </w:pPr>
      <w:r>
        <w:rPr>
          <w:rFonts w:ascii="Arial" w:eastAsia="Arial" w:hAnsi="Arial" w:cs="Arial"/>
          <w:sz w:val="20"/>
          <w:szCs w:val="20"/>
        </w:rPr>
        <w:t xml:space="preserve">Outline what needs to be accomplished prior to the meeting. </w:t>
      </w:r>
    </w:p>
    <w:p w:rsidR="00AF6C8D" w:rsidRDefault="000361A5">
      <w:pPr>
        <w:numPr>
          <w:ilvl w:val="1"/>
          <w:numId w:val="5"/>
        </w:numPr>
        <w:spacing w:line="276" w:lineRule="auto"/>
        <w:ind w:hanging="360"/>
        <w:contextualSpacing/>
        <w:rPr>
          <w:rFonts w:ascii="Arial" w:eastAsia="Arial" w:hAnsi="Arial" w:cs="Arial"/>
          <w:sz w:val="20"/>
          <w:szCs w:val="20"/>
        </w:rPr>
      </w:pPr>
      <w:proofErr w:type="gramStart"/>
      <w:r>
        <w:rPr>
          <w:rFonts w:ascii="Arial" w:eastAsia="Arial" w:hAnsi="Arial" w:cs="Arial"/>
          <w:sz w:val="20"/>
          <w:szCs w:val="20"/>
        </w:rPr>
        <w:t>move</w:t>
      </w:r>
      <w:proofErr w:type="gramEnd"/>
      <w:r>
        <w:rPr>
          <w:rFonts w:ascii="Arial" w:eastAsia="Arial" w:hAnsi="Arial" w:cs="Arial"/>
          <w:sz w:val="20"/>
          <w:szCs w:val="20"/>
        </w:rPr>
        <w:t xml:space="preserve"> meetings along without needless delays, people get bored of stale conversations quickly.</w:t>
      </w:r>
    </w:p>
    <w:p w:rsidR="00AF6C8D" w:rsidRDefault="000361A5">
      <w:pPr>
        <w:spacing w:line="276" w:lineRule="auto"/>
      </w:pPr>
      <w:r>
        <w:rPr>
          <w:rFonts w:ascii="Arial" w:eastAsia="Arial" w:hAnsi="Arial" w:cs="Arial"/>
          <w:sz w:val="20"/>
          <w:szCs w:val="20"/>
        </w:rPr>
        <w:t xml:space="preserve">-Effective meetings not only allow you to share information and make plans more efficiently, but it also encourages all of the members of a chapter to be involved and invested in the operations of the chapter. </w:t>
      </w:r>
    </w:p>
    <w:p w:rsidR="00AF6C8D" w:rsidRDefault="00AF6C8D"/>
    <w:p w:rsidR="00AF6C8D" w:rsidRDefault="00AF6C8D"/>
    <w:p w:rsidR="00AF6C8D" w:rsidRDefault="000361A5">
      <w:r>
        <w:rPr>
          <w:rFonts w:ascii="Arial" w:eastAsia="Arial" w:hAnsi="Arial" w:cs="Arial"/>
          <w:b/>
        </w:rPr>
        <w:t>Topic #4: Resources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5 Minutes</w:t>
      </w:r>
      <w:r>
        <w:rPr>
          <w:rFonts w:ascii="Arial" w:eastAsia="Arial" w:hAnsi="Arial" w:cs="Arial"/>
          <w:b/>
        </w:rPr>
        <w:tab/>
      </w:r>
    </w:p>
    <w:p w:rsidR="00AF6C8D" w:rsidRDefault="00AF6C8D"/>
    <w:p w:rsidR="00AF6C8D" w:rsidRDefault="000361A5">
      <w:pPr>
        <w:spacing w:line="276" w:lineRule="auto"/>
        <w:jc w:val="both"/>
      </w:pPr>
      <w:r>
        <w:rPr>
          <w:rFonts w:ascii="Arial" w:eastAsia="Arial" w:hAnsi="Arial" w:cs="Arial"/>
          <w:sz w:val="20"/>
          <w:szCs w:val="20"/>
        </w:rPr>
        <w:t>-Just knowing what resources are available to can enable a chapter leader to be knowledge about how the chapter is supposed to work. Additionally, leaders will be able to use these resources to help answer questions that they may not know.</w:t>
      </w:r>
    </w:p>
    <w:p w:rsidR="00AF6C8D" w:rsidRDefault="000361A5">
      <w:pPr>
        <w:numPr>
          <w:ilvl w:val="0"/>
          <w:numId w:val="6"/>
        </w:numPr>
        <w:spacing w:line="276" w:lineRule="auto"/>
        <w:ind w:hanging="360"/>
        <w:contextualSpacing/>
        <w:jc w:val="both"/>
        <w:rPr>
          <w:rFonts w:ascii="Arial" w:eastAsia="Arial" w:hAnsi="Arial" w:cs="Arial"/>
          <w:sz w:val="20"/>
          <w:szCs w:val="20"/>
        </w:rPr>
      </w:pPr>
      <w:r>
        <w:rPr>
          <w:rFonts w:ascii="Arial" w:eastAsia="Arial" w:hAnsi="Arial" w:cs="Arial"/>
          <w:sz w:val="20"/>
          <w:szCs w:val="20"/>
        </w:rPr>
        <w:t>Chapter Operations Guide- Provides descriptions of officer responsibilities, chapter policies, and tips for running a strong chapter. Reference this for any questions you might have, especially about policies</w:t>
      </w:r>
    </w:p>
    <w:p w:rsidR="00AF6C8D" w:rsidRDefault="000361A5">
      <w:pPr>
        <w:numPr>
          <w:ilvl w:val="0"/>
          <w:numId w:val="6"/>
        </w:numPr>
        <w:spacing w:line="276" w:lineRule="auto"/>
        <w:ind w:hanging="360"/>
        <w:contextualSpacing/>
        <w:jc w:val="both"/>
        <w:rPr>
          <w:rFonts w:ascii="Arial" w:eastAsia="Arial" w:hAnsi="Arial" w:cs="Arial"/>
          <w:sz w:val="20"/>
          <w:szCs w:val="20"/>
        </w:rPr>
      </w:pPr>
      <w:r>
        <w:rPr>
          <w:rFonts w:ascii="Arial" w:eastAsia="Arial" w:hAnsi="Arial" w:cs="Arial"/>
          <w:sz w:val="20"/>
          <w:szCs w:val="20"/>
        </w:rPr>
        <w:t>OA Handbook- provides history and context of the OA. Also gives descriptions and some policies related to the chapter and individuals membership.</w:t>
      </w:r>
    </w:p>
    <w:p w:rsidR="00AF6C8D" w:rsidRDefault="006E6A87">
      <w:pPr>
        <w:numPr>
          <w:ilvl w:val="0"/>
          <w:numId w:val="6"/>
        </w:numPr>
        <w:spacing w:line="276" w:lineRule="auto"/>
        <w:ind w:hanging="360"/>
        <w:contextualSpacing/>
        <w:jc w:val="both"/>
        <w:rPr>
          <w:rFonts w:ascii="Arial" w:eastAsia="Arial" w:hAnsi="Arial" w:cs="Arial"/>
          <w:sz w:val="20"/>
          <w:szCs w:val="20"/>
        </w:rPr>
      </w:pPr>
      <w:hyperlink r:id="rId9">
        <w:r w:rsidR="000361A5">
          <w:rPr>
            <w:rFonts w:ascii="Arial" w:eastAsia="Arial" w:hAnsi="Arial" w:cs="Arial"/>
            <w:color w:val="1155CC"/>
            <w:sz w:val="20"/>
            <w:szCs w:val="20"/>
            <w:u w:val="single"/>
          </w:rPr>
          <w:t>http://www.oa-bsa.org/pages/content/publications</w:t>
        </w:r>
      </w:hyperlink>
      <w:r w:rsidR="000361A5">
        <w:rPr>
          <w:rFonts w:ascii="Arial" w:eastAsia="Arial" w:hAnsi="Arial" w:cs="Arial"/>
          <w:sz w:val="20"/>
          <w:szCs w:val="20"/>
        </w:rPr>
        <w:t xml:space="preserve"> - website with all of the publications made by the Order of the Arrow. It also provides the option for downloading or purchasing publications such as scripts and handbooks.</w:t>
      </w:r>
    </w:p>
    <w:p w:rsidR="00AF6C8D" w:rsidRDefault="00AF6C8D">
      <w:pPr>
        <w:numPr>
          <w:ilvl w:val="0"/>
          <w:numId w:val="6"/>
        </w:numPr>
        <w:spacing w:line="276" w:lineRule="auto"/>
        <w:ind w:hanging="360"/>
        <w:contextualSpacing/>
        <w:jc w:val="both"/>
        <w:rPr>
          <w:rFonts w:ascii="Arial" w:eastAsia="Arial" w:hAnsi="Arial" w:cs="Arial"/>
          <w:sz w:val="20"/>
          <w:szCs w:val="20"/>
        </w:rPr>
      </w:pPr>
    </w:p>
    <w:p w:rsidR="00AF6C8D" w:rsidRDefault="000361A5">
      <w:pPr>
        <w:numPr>
          <w:ilvl w:val="0"/>
          <w:numId w:val="6"/>
        </w:numPr>
        <w:spacing w:line="276" w:lineRule="auto"/>
        <w:ind w:hanging="360"/>
        <w:contextualSpacing/>
        <w:jc w:val="both"/>
        <w:rPr>
          <w:rFonts w:ascii="Arial" w:eastAsia="Arial" w:hAnsi="Arial" w:cs="Arial"/>
          <w:sz w:val="20"/>
          <w:szCs w:val="20"/>
        </w:rPr>
      </w:pPr>
      <w:r>
        <w:rPr>
          <w:rFonts w:ascii="Arial" w:eastAsia="Arial" w:hAnsi="Arial" w:cs="Arial"/>
          <w:sz w:val="20"/>
          <w:szCs w:val="20"/>
        </w:rPr>
        <w:t>Lodge Officers and Advisers- These individuals are tasked with supporting each chapter. Talk to them to inquire about resources, opportunities, or events related to the chapter.</w:t>
      </w:r>
    </w:p>
    <w:p w:rsidR="00AF6C8D" w:rsidRDefault="000361A5">
      <w:pPr>
        <w:numPr>
          <w:ilvl w:val="0"/>
          <w:numId w:val="6"/>
        </w:numPr>
        <w:spacing w:line="276" w:lineRule="auto"/>
        <w:ind w:hanging="360"/>
        <w:contextualSpacing/>
        <w:jc w:val="both"/>
        <w:rPr>
          <w:rFonts w:ascii="Arial" w:eastAsia="Arial" w:hAnsi="Arial" w:cs="Arial"/>
          <w:sz w:val="20"/>
          <w:szCs w:val="20"/>
        </w:rPr>
      </w:pPr>
      <w:r>
        <w:rPr>
          <w:rFonts w:ascii="Arial" w:eastAsia="Arial" w:hAnsi="Arial" w:cs="Arial"/>
          <w:sz w:val="20"/>
          <w:szCs w:val="20"/>
        </w:rPr>
        <w:t>other discussion</w:t>
      </w:r>
    </w:p>
    <w:p w:rsidR="00AF6C8D" w:rsidRDefault="000361A5">
      <w:pPr>
        <w:numPr>
          <w:ilvl w:val="0"/>
          <w:numId w:val="6"/>
        </w:numPr>
        <w:spacing w:line="276" w:lineRule="auto"/>
        <w:ind w:hanging="360"/>
        <w:contextualSpacing/>
        <w:jc w:val="both"/>
        <w:rPr>
          <w:rFonts w:ascii="Arial" w:eastAsia="Arial" w:hAnsi="Arial" w:cs="Arial"/>
          <w:sz w:val="20"/>
          <w:szCs w:val="20"/>
        </w:rPr>
      </w:pPr>
      <w:r>
        <w:rPr>
          <w:rFonts w:ascii="Arial" w:eastAsia="Arial" w:hAnsi="Arial" w:cs="Arial"/>
          <w:sz w:val="20"/>
          <w:szCs w:val="20"/>
        </w:rPr>
        <w:t>LLD/NLS/Conclave training- Provide valuable insights from other OA members about a variety of elements related to the chapter, as well as many other topics.</w:t>
      </w:r>
    </w:p>
    <w:p w:rsidR="00AF6C8D" w:rsidRDefault="00AF6C8D"/>
    <w:p w:rsidR="00AF6C8D" w:rsidRDefault="000361A5">
      <w:r>
        <w:rPr>
          <w:rFonts w:ascii="Arial" w:eastAsia="Arial" w:hAnsi="Arial" w:cs="Arial"/>
          <w:b/>
        </w:rPr>
        <w:t>Conclusion</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5 Minutes</w:t>
      </w:r>
    </w:p>
    <w:p w:rsidR="00AF6C8D" w:rsidRDefault="00AF6C8D"/>
    <w:p w:rsidR="00AF6C8D" w:rsidRDefault="000361A5">
      <w:r>
        <w:rPr>
          <w:rFonts w:ascii="Arial" w:eastAsia="Arial" w:hAnsi="Arial" w:cs="Arial"/>
          <w:sz w:val="20"/>
          <w:szCs w:val="20"/>
        </w:rPr>
        <w:t>Recap objectives, answer any questions.</w:t>
      </w:r>
    </w:p>
    <w:p w:rsidR="00AF6C8D" w:rsidRDefault="000361A5">
      <w:r>
        <w:rPr>
          <w:rFonts w:ascii="Arial" w:eastAsia="Arial" w:hAnsi="Arial" w:cs="Arial"/>
          <w:sz w:val="20"/>
          <w:szCs w:val="20"/>
        </w:rPr>
        <w:t>Trainer/session assessment if provided?</w:t>
      </w:r>
      <w:r>
        <w:rPr>
          <w:rFonts w:ascii="Arial" w:eastAsia="Arial" w:hAnsi="Arial" w:cs="Arial"/>
          <w:b/>
          <w:sz w:val="20"/>
          <w:szCs w:val="20"/>
        </w:rPr>
        <w:tab/>
      </w:r>
    </w:p>
    <w:p w:rsidR="00AF6C8D" w:rsidRDefault="00AF6C8D"/>
    <w:p w:rsidR="00AF6C8D" w:rsidRDefault="000361A5">
      <w:r>
        <w:rPr>
          <w:noProof/>
        </w:rPr>
        <mc:AlternateContent>
          <mc:Choice Requires="wps">
            <w:drawing>
              <wp:anchor distT="0" distB="0" distL="114300" distR="114300" simplePos="0" relativeHeight="251663360" behindDoc="1" locked="0" layoutInCell="0" hidden="0" allowOverlap="1">
                <wp:simplePos x="0" y="0"/>
                <wp:positionH relativeFrom="margin">
                  <wp:posOffset>0</wp:posOffset>
                </wp:positionH>
                <wp:positionV relativeFrom="paragraph">
                  <wp:posOffset>241300</wp:posOffset>
                </wp:positionV>
                <wp:extent cx="5943600" cy="44450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2374200" y="3558385"/>
                          <a:ext cx="5943599" cy="443229"/>
                        </a:xfrm>
                        <a:prstGeom prst="rect">
                          <a:avLst/>
                        </a:prstGeom>
                        <a:solidFill>
                          <a:srgbClr val="5A5A5A"/>
                        </a:solidFill>
                        <a:ln>
                          <a:noFill/>
                        </a:ln>
                      </wps:spPr>
                      <wps:txbx>
                        <w:txbxContent>
                          <w:p w:rsidR="00AF6C8D" w:rsidRDefault="000361A5">
                            <w:pPr>
                              <w:jc w:val="right"/>
                              <w:textDirection w:val="btLr"/>
                            </w:pPr>
                            <w:r>
                              <w:rPr>
                                <w:rFonts w:ascii="Arial" w:eastAsia="Arial" w:hAnsi="Arial" w:cs="Arial"/>
                                <w:b/>
                                <w:color w:val="FFFFFF"/>
                                <w:sz w:val="28"/>
                              </w:rPr>
                              <w:t>TRAINER PREPARATION</w:t>
                            </w:r>
                          </w:p>
                          <w:p w:rsidR="00AF6C8D" w:rsidRDefault="00AF6C8D">
                            <w:pPr>
                              <w:textDirection w:val="btLr"/>
                            </w:pPr>
                          </w:p>
                        </w:txbxContent>
                      </wps:txbx>
                      <wps:bodyPr lIns="91425" tIns="91425" rIns="91425" bIns="91425" anchor="t" anchorCtr="0"/>
                    </wps:wsp>
                  </a:graphicData>
                </a:graphic>
              </wp:anchor>
            </w:drawing>
          </mc:Choice>
          <mc:Fallback>
            <w:pict>
              <v:rect id="Rectangle 3" o:spid="_x0000_s1031" style="position:absolute;margin-left:0;margin-top:19pt;width:468pt;height:35pt;z-index:-2516531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" o:allowincell="f" fillcolor="#5a5a5a" stroked="f">
                <v:textbox inset="2.53958mm,2.53958mm,2.53958mm,2.53958mm">
                  <w:txbxContent>
                    <w:p w:rsidR="00AF6C8D" w:rsidRDefault="000361A5">
                      <w:pPr>
                        <w:jc w:val="right"/>
                        <w:textDirection w:val="btLr"/>
                      </w:pPr>
                      <w:r>
                        <w:rPr>
                          <w:rFonts w:ascii="Arial" w:eastAsia="Arial" w:hAnsi="Arial" w:cs="Arial"/>
                          <w:b/>
                          <w:color w:val="FFFFFF"/>
                          <w:sz w:val="28"/>
                        </w:rPr>
                        <w:t>TRAINER PREPARATION</w:t>
                      </w:r>
                    </w:p>
                    <w:p w:rsidR="00AF6C8D" w:rsidRDefault="00AF6C8D">
                      <w:pPr>
                        <w:textDirection w:val="btLr"/>
                      </w:pPr>
                    </w:p>
                  </w:txbxContent>
                </v:textbox>
                <w10:wrap type="square" anchorx="margin"/>
              </v:rect>
            </w:pict>
          </mc:Fallback>
        </mc:AlternateContent>
      </w:r>
    </w:p>
    <w:p w:rsidR="00AF6C8D" w:rsidRDefault="00AF6C8D"/>
    <w:p w:rsidR="00AF6C8D" w:rsidRDefault="000361A5">
      <w:r>
        <w:rPr>
          <w:rFonts w:ascii="Arial" w:eastAsia="Arial" w:hAnsi="Arial" w:cs="Arial"/>
          <w:sz w:val="20"/>
          <w:szCs w:val="20"/>
        </w:rPr>
        <w:t xml:space="preserve">-Trainers should review this syllabus and </w:t>
      </w:r>
      <w:proofErr w:type="spellStart"/>
      <w:r>
        <w:rPr>
          <w:rFonts w:ascii="Arial" w:eastAsia="Arial" w:hAnsi="Arial" w:cs="Arial"/>
          <w:sz w:val="20"/>
          <w:szCs w:val="20"/>
        </w:rPr>
        <w:t>Powerpoint</w:t>
      </w:r>
      <w:proofErr w:type="spellEnd"/>
      <w:r>
        <w:rPr>
          <w:rFonts w:ascii="Arial" w:eastAsia="Arial" w:hAnsi="Arial" w:cs="Arial"/>
          <w:sz w:val="20"/>
          <w:szCs w:val="20"/>
        </w:rPr>
        <w:t xml:space="preserve"> presentation.</w:t>
      </w:r>
    </w:p>
    <w:p w:rsidR="00AF6C8D" w:rsidRDefault="000361A5">
      <w:r>
        <w:rPr>
          <w:rFonts w:ascii="Arial" w:eastAsia="Arial" w:hAnsi="Arial" w:cs="Arial"/>
          <w:sz w:val="20"/>
          <w:szCs w:val="20"/>
        </w:rPr>
        <w:t>-Trainers should be familiar with the leadership positions commonly held within an Order of the Arrow Chapter.</w:t>
      </w:r>
    </w:p>
    <w:p w:rsidR="00AF6C8D" w:rsidRDefault="00AF6C8D"/>
    <w:p w:rsidR="00AF6C8D" w:rsidRDefault="000361A5">
      <w:pPr>
        <w:spacing w:before="240"/>
      </w:pPr>
      <w:r>
        <w:rPr>
          <w:rFonts w:ascii="Arial" w:eastAsia="Arial" w:hAnsi="Arial" w:cs="Arial"/>
          <w:b/>
          <w:sz w:val="20"/>
          <w:szCs w:val="20"/>
        </w:rPr>
        <w:t>Appendix Resources:</w:t>
      </w:r>
    </w:p>
    <w:p w:rsidR="00AF6C8D" w:rsidRDefault="000361A5">
      <w:pPr>
        <w:numPr>
          <w:ilvl w:val="0"/>
          <w:numId w:val="2"/>
        </w:numPr>
        <w:ind w:hanging="360"/>
        <w:rPr>
          <w:sz w:val="20"/>
          <w:szCs w:val="20"/>
        </w:rPr>
      </w:pPr>
      <w:r>
        <w:rPr>
          <w:rFonts w:ascii="Arial" w:eastAsia="Arial" w:hAnsi="Arial" w:cs="Arial"/>
          <w:sz w:val="20"/>
          <w:szCs w:val="20"/>
        </w:rPr>
        <w:t xml:space="preserve">Chapter Operations Guide: </w:t>
      </w:r>
      <w:hyperlink r:id="rId10">
        <w:r>
          <w:rPr>
            <w:rFonts w:ascii="Arial" w:eastAsia="Arial" w:hAnsi="Arial" w:cs="Arial"/>
            <w:color w:val="1155CC"/>
            <w:sz w:val="20"/>
            <w:szCs w:val="20"/>
            <w:u w:val="single"/>
          </w:rPr>
          <w:t>http://www.oa-bsa.org/pages/content/publications</w:t>
        </w:r>
      </w:hyperlink>
    </w:p>
    <w:p w:rsidR="00AF6C8D" w:rsidRDefault="000361A5">
      <w:pPr>
        <w:numPr>
          <w:ilvl w:val="0"/>
          <w:numId w:val="2"/>
        </w:numPr>
        <w:ind w:hanging="360"/>
        <w:rPr>
          <w:rFonts w:ascii="Arial" w:eastAsia="Arial" w:hAnsi="Arial" w:cs="Arial"/>
          <w:sz w:val="20"/>
          <w:szCs w:val="20"/>
        </w:rPr>
      </w:pPr>
      <w:r>
        <w:rPr>
          <w:rFonts w:ascii="Arial" w:eastAsia="Arial" w:hAnsi="Arial" w:cs="Arial"/>
          <w:sz w:val="20"/>
          <w:szCs w:val="20"/>
        </w:rPr>
        <w:t xml:space="preserve">Effective Email Communication: </w:t>
      </w:r>
      <w:hyperlink r:id="rId11">
        <w:r>
          <w:rPr>
            <w:rFonts w:ascii="Arial" w:eastAsia="Arial" w:hAnsi="Arial" w:cs="Arial"/>
            <w:color w:val="1155CC"/>
            <w:sz w:val="20"/>
            <w:szCs w:val="20"/>
            <w:u w:val="single"/>
          </w:rPr>
          <w:t>http://writingcenter.unc.edu/handout/effective-e-mail-communication/</w:t>
        </w:r>
      </w:hyperlink>
    </w:p>
    <w:p w:rsidR="00AF6C8D" w:rsidRDefault="000361A5">
      <w:pPr>
        <w:numPr>
          <w:ilvl w:val="0"/>
          <w:numId w:val="2"/>
        </w:numPr>
        <w:ind w:hanging="360"/>
        <w:rPr>
          <w:rFonts w:ascii="Arial" w:eastAsia="Arial" w:hAnsi="Arial" w:cs="Arial"/>
          <w:sz w:val="20"/>
          <w:szCs w:val="20"/>
        </w:rPr>
      </w:pPr>
      <w:r>
        <w:rPr>
          <w:rFonts w:ascii="Arial" w:eastAsia="Arial" w:hAnsi="Arial" w:cs="Arial"/>
          <w:sz w:val="20"/>
          <w:szCs w:val="20"/>
        </w:rPr>
        <w:t xml:space="preserve">Remind Texting System: </w:t>
      </w:r>
      <w:hyperlink r:id="rId12">
        <w:r>
          <w:rPr>
            <w:rFonts w:ascii="Arial" w:eastAsia="Arial" w:hAnsi="Arial" w:cs="Arial"/>
            <w:color w:val="1155CC"/>
            <w:sz w:val="20"/>
            <w:szCs w:val="20"/>
            <w:u w:val="single"/>
          </w:rPr>
          <w:t>http://www.remind.com</w:t>
        </w:r>
      </w:hyperlink>
    </w:p>
    <w:p w:rsidR="00AF6C8D" w:rsidRDefault="00AF6C8D">
      <w:pPr>
        <w:ind w:left="720" w:hanging="180"/>
      </w:pPr>
    </w:p>
    <w:p w:rsidR="00AF6C8D" w:rsidRDefault="00AF6C8D">
      <w:pPr>
        <w:ind w:left="720" w:hanging="180"/>
      </w:pPr>
    </w:p>
    <w:p w:rsidR="00AF6C8D" w:rsidRDefault="00AF6C8D">
      <w:pPr>
        <w:ind w:left="720" w:hanging="180"/>
      </w:pPr>
    </w:p>
    <w:p w:rsidR="00AF6C8D" w:rsidRDefault="00AF6C8D">
      <w:pPr>
        <w:ind w:left="720" w:hanging="180"/>
      </w:pPr>
    </w:p>
    <w:p w:rsidR="00AF6C8D" w:rsidRDefault="00AF6C8D">
      <w:pPr>
        <w:ind w:left="720" w:hanging="180"/>
      </w:pPr>
    </w:p>
    <w:p w:rsidR="00AF6C8D" w:rsidRDefault="00AF6C8D">
      <w:pPr>
        <w:ind w:left="720" w:hanging="180"/>
      </w:pPr>
    </w:p>
    <w:p w:rsidR="00AF6C8D" w:rsidRDefault="00AF6C8D">
      <w:pPr>
        <w:ind w:left="720" w:hanging="180"/>
      </w:pPr>
    </w:p>
    <w:p w:rsidR="00AF6C8D" w:rsidRDefault="00AF6C8D">
      <w:pPr>
        <w:ind w:left="720" w:hanging="180"/>
      </w:pPr>
    </w:p>
    <w:p w:rsidR="00AF6C8D" w:rsidRDefault="00AF6C8D">
      <w:pPr>
        <w:ind w:left="720" w:hanging="180"/>
      </w:pPr>
      <w:bookmarkStart w:id="1" w:name="h.gjdgxs" w:colFirst="0" w:colLast="0"/>
      <w:bookmarkEnd w:id="1"/>
    </w:p>
    <w:p w:rsidR="00AF6C8D" w:rsidRDefault="00AF6C8D">
      <w:pPr>
        <w:ind w:left="900"/>
      </w:pPr>
    </w:p>
    <w:p w:rsidR="00AF6C8D" w:rsidRDefault="00AF6C8D"/>
    <w:sectPr w:rsidR="00AF6C8D">
      <w:headerReference w:type="default" r:id="rId13"/>
      <w:footerReference w:type="defaul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A87" w:rsidRDefault="006E6A87">
      <w:r>
        <w:separator/>
      </w:r>
    </w:p>
  </w:endnote>
  <w:endnote w:type="continuationSeparator" w:id="0">
    <w:p w:rsidR="006E6A87" w:rsidRDefault="006E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18" w:rsidRDefault="00DF1B18" w:rsidP="00DF1B18">
    <w:pPr>
      <w:pStyle w:val="Footer"/>
      <w:tabs>
        <w:tab w:val="left" w:pos="5475"/>
      </w:tabs>
      <w:rPr>
        <w:rFonts w:ascii="Arial" w:hAnsi="Arial"/>
        <w:i/>
        <w:sz w:val="22"/>
      </w:rPr>
    </w:pPr>
    <w:r>
      <w:rPr>
        <w:rFonts w:ascii="Arial" w:hAnsi="Arial"/>
        <w:i/>
        <w:sz w:val="22"/>
      </w:rPr>
      <w:t>Order of the Arrow</w:t>
    </w:r>
    <w:r>
      <w:rPr>
        <w:rFonts w:ascii="Arial" w:hAnsi="Arial"/>
        <w:i/>
        <w:sz w:val="22"/>
      </w:rPr>
      <w:tab/>
      <w:t xml:space="preserve">Chapter Leadership Experience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D438DA">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t>Boy Scouts of America</w:t>
    </w:r>
  </w:p>
  <w:p w:rsidR="00AF6C8D" w:rsidRDefault="00AF6C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18" w:rsidRDefault="00DF1B18" w:rsidP="00DF1B18">
    <w:pPr>
      <w:pStyle w:val="Footer"/>
      <w:tabs>
        <w:tab w:val="left" w:pos="5475"/>
      </w:tabs>
      <w:rPr>
        <w:rFonts w:ascii="Arial" w:hAnsi="Arial"/>
        <w:i/>
        <w:sz w:val="22"/>
      </w:rPr>
    </w:pPr>
    <w:r>
      <w:rPr>
        <w:rFonts w:ascii="Arial" w:hAnsi="Arial"/>
        <w:i/>
        <w:sz w:val="22"/>
      </w:rPr>
      <w:t>Order of the Arrow</w:t>
    </w:r>
    <w:r>
      <w:rPr>
        <w:rFonts w:ascii="Arial" w:hAnsi="Arial"/>
        <w:i/>
        <w:sz w:val="22"/>
      </w:rPr>
      <w:tab/>
      <w:t xml:space="preserve">Chapter Leadership Experience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D438DA">
      <w:rPr>
        <w:rStyle w:val="PageNumber"/>
        <w:rFonts w:ascii="Arial" w:hAnsi="Arial"/>
        <w:i/>
        <w:noProof/>
        <w:sz w:val="22"/>
      </w:rPr>
      <w:t>1</w:t>
    </w:r>
    <w:r>
      <w:rPr>
        <w:rStyle w:val="PageNumber"/>
        <w:rFonts w:ascii="Arial" w:hAnsi="Arial"/>
        <w:i/>
        <w:sz w:val="22"/>
      </w:rPr>
      <w:fldChar w:fldCharType="end"/>
    </w:r>
    <w:r>
      <w:rPr>
        <w:rStyle w:val="PageNumber"/>
        <w:rFonts w:ascii="Arial" w:hAnsi="Arial"/>
        <w:i/>
        <w:sz w:val="22"/>
      </w:rPr>
      <w:tab/>
      <w:t>Boy Scouts of America</w:t>
    </w:r>
  </w:p>
  <w:p w:rsidR="00AF6C8D" w:rsidRDefault="00AF6C8D">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A87" w:rsidRDefault="006E6A87">
      <w:r>
        <w:separator/>
      </w:r>
    </w:p>
  </w:footnote>
  <w:footnote w:type="continuationSeparator" w:id="0">
    <w:p w:rsidR="006E6A87" w:rsidRDefault="006E6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18" w:rsidRDefault="00DF1B18" w:rsidP="00DF1B18">
    <w:pPr>
      <w:pStyle w:val="Header"/>
      <w:rPr>
        <w:rFonts w:ascii="Arial" w:hAnsi="Arial"/>
        <w:i/>
        <w:sz w:val="22"/>
      </w:rPr>
    </w:pPr>
    <w:r w:rsidRPr="00C17ED5">
      <w:rPr>
        <w:noProof/>
        <w:sz w:val="28"/>
      </w:rPr>
      <w:drawing>
        <wp:anchor distT="0" distB="0" distL="114300" distR="114300" simplePos="0" relativeHeight="251659264" behindDoc="0" locked="0" layoutInCell="1" allowOverlap="1" wp14:anchorId="69D1AB32" wp14:editId="2BA19A12">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sz w:val="22"/>
      </w:rPr>
      <w:t>Chapter Operations</w:t>
    </w:r>
    <w:r>
      <w:rPr>
        <w:rFonts w:ascii="Arial" w:hAnsi="Arial"/>
        <w:i/>
        <w:sz w:val="22"/>
      </w:rPr>
      <w:tab/>
    </w:r>
    <w:r>
      <w:rPr>
        <w:rFonts w:ascii="Arial" w:hAnsi="Arial"/>
        <w:i/>
        <w:sz w:val="22"/>
      </w:rPr>
      <w:tab/>
      <w:t>Chapter Leadership Experience</w:t>
    </w:r>
  </w:p>
  <w:p w:rsidR="00AF6C8D" w:rsidRDefault="00AF6C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314"/>
    <w:multiLevelType w:val="multilevel"/>
    <w:tmpl w:val="A4D89F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992445A"/>
    <w:multiLevelType w:val="multilevel"/>
    <w:tmpl w:val="E38284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1935EA0"/>
    <w:multiLevelType w:val="multilevel"/>
    <w:tmpl w:val="BF70BE10"/>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3">
    <w:nsid w:val="29090A15"/>
    <w:multiLevelType w:val="multilevel"/>
    <w:tmpl w:val="CBC28D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D8A2896"/>
    <w:multiLevelType w:val="multilevel"/>
    <w:tmpl w:val="803640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1435F63"/>
    <w:multiLevelType w:val="multilevel"/>
    <w:tmpl w:val="358EE9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C8C40ED"/>
    <w:multiLevelType w:val="multilevel"/>
    <w:tmpl w:val="2A544C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69074E6"/>
    <w:multiLevelType w:val="multilevel"/>
    <w:tmpl w:val="B524D0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F6C8D"/>
    <w:rsid w:val="000361A5"/>
    <w:rsid w:val="006E6A87"/>
    <w:rsid w:val="00AF6C8D"/>
    <w:rsid w:val="00D438DA"/>
    <w:rsid w:val="00DF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ind w:left="720" w:hanging="432"/>
      <w:outlineLvl w:val="2"/>
    </w:pPr>
    <w:rPr>
      <w:rFonts w:ascii="Arial" w:eastAsia="Arial" w:hAnsi="Arial" w:cs="Arial"/>
      <w:b/>
      <w:sz w:val="26"/>
      <w:szCs w:val="26"/>
    </w:rPr>
  </w:style>
  <w:style w:type="paragraph" w:styleId="Heading4">
    <w:name w:val="heading 4"/>
    <w:basedOn w:val="Normal"/>
    <w:next w:val="Normal"/>
    <w:pPr>
      <w:keepNext/>
      <w:keepLines/>
      <w:spacing w:before="240" w:after="60"/>
      <w:ind w:left="864" w:hanging="144"/>
      <w:outlineLvl w:val="3"/>
    </w:pPr>
    <w:rPr>
      <w:b/>
      <w:sz w:val="28"/>
      <w:szCs w:val="28"/>
    </w:rPr>
  </w:style>
  <w:style w:type="paragraph" w:styleId="Heading5">
    <w:name w:val="heading 5"/>
    <w:basedOn w:val="Normal"/>
    <w:next w:val="Normal"/>
    <w:pPr>
      <w:keepNext/>
      <w:keepLines/>
      <w:spacing w:before="240" w:after="60"/>
      <w:ind w:left="1008" w:hanging="432"/>
      <w:outlineLvl w:val="4"/>
    </w:pPr>
    <w:rPr>
      <w:b/>
      <w:i/>
      <w:sz w:val="26"/>
      <w:szCs w:val="26"/>
    </w:rPr>
  </w:style>
  <w:style w:type="paragraph" w:styleId="Heading6">
    <w:name w:val="heading 6"/>
    <w:basedOn w:val="Normal"/>
    <w:next w:val="Normal"/>
    <w:pPr>
      <w:keepNext/>
      <w:keepLines/>
      <w:spacing w:before="240" w:after="60"/>
      <w:ind w:left="1152" w:hanging="43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Arial" w:eastAsia="Arial" w:hAnsi="Arial" w:cs="Arial"/>
      <w:b/>
      <w:sz w:val="32"/>
      <w:szCs w:val="32"/>
    </w:rPr>
  </w:style>
  <w:style w:type="paragraph" w:styleId="Subtitle">
    <w:name w:val="Subtitle"/>
    <w:basedOn w:val="Normal"/>
    <w:next w:val="Normal"/>
    <w:pPr>
      <w:keepNext/>
      <w:keepLines/>
      <w:spacing w:after="60"/>
      <w:jc w:val="center"/>
    </w:pPr>
    <w:rPr>
      <w:rFonts w:ascii="Arial" w:eastAsia="Arial" w:hAnsi="Arial" w:cs="Arial"/>
      <w:i/>
      <w:color w:val="666666"/>
    </w:rPr>
  </w:style>
  <w:style w:type="paragraph" w:styleId="BalloonText">
    <w:name w:val="Balloon Text"/>
    <w:basedOn w:val="Normal"/>
    <w:link w:val="BalloonTextChar"/>
    <w:uiPriority w:val="99"/>
    <w:semiHidden/>
    <w:unhideWhenUsed/>
    <w:rsid w:val="00DF1B18"/>
    <w:rPr>
      <w:rFonts w:ascii="Tahoma" w:hAnsi="Tahoma" w:cs="Tahoma"/>
      <w:sz w:val="16"/>
      <w:szCs w:val="16"/>
    </w:rPr>
  </w:style>
  <w:style w:type="character" w:customStyle="1" w:styleId="BalloonTextChar">
    <w:name w:val="Balloon Text Char"/>
    <w:basedOn w:val="DefaultParagraphFont"/>
    <w:link w:val="BalloonText"/>
    <w:uiPriority w:val="99"/>
    <w:semiHidden/>
    <w:rsid w:val="00DF1B18"/>
    <w:rPr>
      <w:rFonts w:ascii="Tahoma" w:hAnsi="Tahoma" w:cs="Tahoma"/>
      <w:sz w:val="16"/>
      <w:szCs w:val="16"/>
    </w:rPr>
  </w:style>
  <w:style w:type="paragraph" w:styleId="Header">
    <w:name w:val="header"/>
    <w:basedOn w:val="Normal"/>
    <w:link w:val="HeaderChar"/>
    <w:unhideWhenUsed/>
    <w:rsid w:val="00DF1B18"/>
    <w:pPr>
      <w:tabs>
        <w:tab w:val="center" w:pos="4680"/>
        <w:tab w:val="right" w:pos="9360"/>
      </w:tabs>
    </w:pPr>
  </w:style>
  <w:style w:type="character" w:customStyle="1" w:styleId="HeaderChar">
    <w:name w:val="Header Char"/>
    <w:basedOn w:val="DefaultParagraphFont"/>
    <w:link w:val="Header"/>
    <w:uiPriority w:val="99"/>
    <w:rsid w:val="00DF1B18"/>
  </w:style>
  <w:style w:type="paragraph" w:styleId="Footer">
    <w:name w:val="footer"/>
    <w:basedOn w:val="Normal"/>
    <w:link w:val="FooterChar"/>
    <w:unhideWhenUsed/>
    <w:rsid w:val="00DF1B18"/>
    <w:pPr>
      <w:tabs>
        <w:tab w:val="center" w:pos="4680"/>
        <w:tab w:val="right" w:pos="9360"/>
      </w:tabs>
    </w:pPr>
  </w:style>
  <w:style w:type="character" w:customStyle="1" w:styleId="FooterChar">
    <w:name w:val="Footer Char"/>
    <w:basedOn w:val="DefaultParagraphFont"/>
    <w:link w:val="Footer"/>
    <w:uiPriority w:val="99"/>
    <w:rsid w:val="00DF1B18"/>
  </w:style>
  <w:style w:type="character" w:styleId="PageNumber">
    <w:name w:val="page number"/>
    <w:basedOn w:val="DefaultParagraphFont"/>
    <w:rsid w:val="00DF1B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ind w:left="720" w:hanging="432"/>
      <w:outlineLvl w:val="2"/>
    </w:pPr>
    <w:rPr>
      <w:rFonts w:ascii="Arial" w:eastAsia="Arial" w:hAnsi="Arial" w:cs="Arial"/>
      <w:b/>
      <w:sz w:val="26"/>
      <w:szCs w:val="26"/>
    </w:rPr>
  </w:style>
  <w:style w:type="paragraph" w:styleId="Heading4">
    <w:name w:val="heading 4"/>
    <w:basedOn w:val="Normal"/>
    <w:next w:val="Normal"/>
    <w:pPr>
      <w:keepNext/>
      <w:keepLines/>
      <w:spacing w:before="240" w:after="60"/>
      <w:ind w:left="864" w:hanging="144"/>
      <w:outlineLvl w:val="3"/>
    </w:pPr>
    <w:rPr>
      <w:b/>
      <w:sz w:val="28"/>
      <w:szCs w:val="28"/>
    </w:rPr>
  </w:style>
  <w:style w:type="paragraph" w:styleId="Heading5">
    <w:name w:val="heading 5"/>
    <w:basedOn w:val="Normal"/>
    <w:next w:val="Normal"/>
    <w:pPr>
      <w:keepNext/>
      <w:keepLines/>
      <w:spacing w:before="240" w:after="60"/>
      <w:ind w:left="1008" w:hanging="432"/>
      <w:outlineLvl w:val="4"/>
    </w:pPr>
    <w:rPr>
      <w:b/>
      <w:i/>
      <w:sz w:val="26"/>
      <w:szCs w:val="26"/>
    </w:rPr>
  </w:style>
  <w:style w:type="paragraph" w:styleId="Heading6">
    <w:name w:val="heading 6"/>
    <w:basedOn w:val="Normal"/>
    <w:next w:val="Normal"/>
    <w:pPr>
      <w:keepNext/>
      <w:keepLines/>
      <w:spacing w:before="240" w:after="60"/>
      <w:ind w:left="1152" w:hanging="43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Arial" w:eastAsia="Arial" w:hAnsi="Arial" w:cs="Arial"/>
      <w:b/>
      <w:sz w:val="32"/>
      <w:szCs w:val="32"/>
    </w:rPr>
  </w:style>
  <w:style w:type="paragraph" w:styleId="Subtitle">
    <w:name w:val="Subtitle"/>
    <w:basedOn w:val="Normal"/>
    <w:next w:val="Normal"/>
    <w:pPr>
      <w:keepNext/>
      <w:keepLines/>
      <w:spacing w:after="60"/>
      <w:jc w:val="center"/>
    </w:pPr>
    <w:rPr>
      <w:rFonts w:ascii="Arial" w:eastAsia="Arial" w:hAnsi="Arial" w:cs="Arial"/>
      <w:i/>
      <w:color w:val="666666"/>
    </w:rPr>
  </w:style>
  <w:style w:type="paragraph" w:styleId="BalloonText">
    <w:name w:val="Balloon Text"/>
    <w:basedOn w:val="Normal"/>
    <w:link w:val="BalloonTextChar"/>
    <w:uiPriority w:val="99"/>
    <w:semiHidden/>
    <w:unhideWhenUsed/>
    <w:rsid w:val="00DF1B18"/>
    <w:rPr>
      <w:rFonts w:ascii="Tahoma" w:hAnsi="Tahoma" w:cs="Tahoma"/>
      <w:sz w:val="16"/>
      <w:szCs w:val="16"/>
    </w:rPr>
  </w:style>
  <w:style w:type="character" w:customStyle="1" w:styleId="BalloonTextChar">
    <w:name w:val="Balloon Text Char"/>
    <w:basedOn w:val="DefaultParagraphFont"/>
    <w:link w:val="BalloonText"/>
    <w:uiPriority w:val="99"/>
    <w:semiHidden/>
    <w:rsid w:val="00DF1B18"/>
    <w:rPr>
      <w:rFonts w:ascii="Tahoma" w:hAnsi="Tahoma" w:cs="Tahoma"/>
      <w:sz w:val="16"/>
      <w:szCs w:val="16"/>
    </w:rPr>
  </w:style>
  <w:style w:type="paragraph" w:styleId="Header">
    <w:name w:val="header"/>
    <w:basedOn w:val="Normal"/>
    <w:link w:val="HeaderChar"/>
    <w:unhideWhenUsed/>
    <w:rsid w:val="00DF1B18"/>
    <w:pPr>
      <w:tabs>
        <w:tab w:val="center" w:pos="4680"/>
        <w:tab w:val="right" w:pos="9360"/>
      </w:tabs>
    </w:pPr>
  </w:style>
  <w:style w:type="character" w:customStyle="1" w:styleId="HeaderChar">
    <w:name w:val="Header Char"/>
    <w:basedOn w:val="DefaultParagraphFont"/>
    <w:link w:val="Header"/>
    <w:uiPriority w:val="99"/>
    <w:rsid w:val="00DF1B18"/>
  </w:style>
  <w:style w:type="paragraph" w:styleId="Footer">
    <w:name w:val="footer"/>
    <w:basedOn w:val="Normal"/>
    <w:link w:val="FooterChar"/>
    <w:unhideWhenUsed/>
    <w:rsid w:val="00DF1B18"/>
    <w:pPr>
      <w:tabs>
        <w:tab w:val="center" w:pos="4680"/>
        <w:tab w:val="right" w:pos="9360"/>
      </w:tabs>
    </w:pPr>
  </w:style>
  <w:style w:type="character" w:customStyle="1" w:styleId="FooterChar">
    <w:name w:val="Footer Char"/>
    <w:basedOn w:val="DefaultParagraphFont"/>
    <w:link w:val="Footer"/>
    <w:uiPriority w:val="99"/>
    <w:rsid w:val="00DF1B18"/>
  </w:style>
  <w:style w:type="character" w:styleId="PageNumber">
    <w:name w:val="page number"/>
    <w:basedOn w:val="DefaultParagraphFont"/>
    <w:rsid w:val="00DF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mind.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ritingcenter.unc.edu/handout/effective-e-mail-communic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a-bsa.org/pages/content/publications" TargetMode="External"/><Relationship Id="rId4" Type="http://schemas.openxmlformats.org/officeDocument/2006/relationships/settings" Target="settings.xml"/><Relationship Id="rId9" Type="http://schemas.openxmlformats.org/officeDocument/2006/relationships/hyperlink" Target="http://www.oa-bsa.org/pages/content/publicatio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1683</Words>
  <Characters>9598</Characters>
  <Application>Microsoft Office Word</Application>
  <DocSecurity>0</DocSecurity>
  <Lines>79</Lines>
  <Paragraphs>22</Paragraphs>
  <ScaleCrop>false</ScaleCrop>
  <Company>GainesWorld</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Gaines</cp:lastModifiedBy>
  <cp:revision>3</cp:revision>
  <dcterms:created xsi:type="dcterms:W3CDTF">2015-06-28T23:09:00Z</dcterms:created>
  <dcterms:modified xsi:type="dcterms:W3CDTF">2015-06-28T23:18:00Z</dcterms:modified>
</cp:coreProperties>
</file>