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7EB64" w14:textId="6499B64A" w:rsidR="00952E26" w:rsidRDefault="00311C0B" w:rsidP="00595726">
      <w:pPr>
        <w:pStyle w:val="Header2"/>
        <w:spacing w:after="240"/>
        <w:rPr>
          <w:sz w:val="20"/>
        </w:rPr>
      </w:pPr>
      <w:r>
        <w:rPr>
          <w:noProof/>
          <w:sz w:val="20"/>
        </w:rPr>
        <mc:AlternateContent>
          <mc:Choice Requires="wps">
            <w:drawing>
              <wp:anchor distT="0" distB="0" distL="114300" distR="114300" simplePos="0" relativeHeight="251654656" behindDoc="0" locked="0" layoutInCell="1" allowOverlap="1" wp14:anchorId="6BA2CC2C" wp14:editId="1A595B34">
                <wp:simplePos x="0" y="0"/>
                <wp:positionH relativeFrom="column">
                  <wp:posOffset>1447800</wp:posOffset>
                </wp:positionH>
                <wp:positionV relativeFrom="paragraph">
                  <wp:posOffset>259080</wp:posOffset>
                </wp:positionV>
                <wp:extent cx="4493895" cy="563880"/>
                <wp:effectExtent l="0" t="0" r="1905" b="7620"/>
                <wp:wrapNone/>
                <wp:docPr id="11" name="Parallelogram 11"/>
                <wp:cNvGraphicFramePr/>
                <a:graphic xmlns:a="http://schemas.openxmlformats.org/drawingml/2006/main">
                  <a:graphicData uri="http://schemas.microsoft.com/office/word/2010/wordprocessingShape">
                    <wps:wsp>
                      <wps:cNvSpPr/>
                      <wps:spPr>
                        <a:xfrm>
                          <a:off x="0" y="0"/>
                          <a:ext cx="4493895" cy="563880"/>
                        </a:xfrm>
                        <a:prstGeom prst="parallelogram">
                          <a:avLst>
                            <a:gd name="adj" fmla="val 61771"/>
                          </a:avLst>
                        </a:prstGeom>
                        <a:solidFill>
                          <a:schemeClr val="bg1">
                            <a:lumMod val="6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080D502E" w14:textId="343580C9" w:rsidR="00CB1A63" w:rsidRPr="00CB1A63" w:rsidRDefault="00EF22A8" w:rsidP="00952E26">
                            <w:pPr>
                              <w:rPr>
                                <w:rFonts w:ascii="Arial" w:hAnsi="Arial" w:cs="Arial"/>
                                <w:b/>
                                <w:sz w:val="28"/>
                                <w:szCs w:val="28"/>
                              </w:rPr>
                            </w:pPr>
                            <w:r>
                              <w:rPr>
                                <w:rFonts w:ascii="Arial" w:hAnsi="Arial" w:cs="Arial"/>
                                <w:b/>
                                <w:sz w:val="28"/>
                                <w:szCs w:val="28"/>
                              </w:rPr>
                              <w:t>Planning the Gala</w:t>
                            </w:r>
                            <w:r w:rsidR="00CB1A63" w:rsidRPr="00CB1A63">
                              <w:rPr>
                                <w:rFonts w:ascii="Arial" w:hAnsi="Arial" w:cs="Arial"/>
                                <w:b/>
                                <w:sz w:val="28"/>
                                <w:szCs w:val="28"/>
                              </w:rPr>
                              <w:t>: Fellowships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1" o:spid="_x0000_s1026" type="#_x0000_t7" style="position:absolute;margin-left:114pt;margin-top:20.4pt;width:353.85pt;height:4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" adj="1674" fillcolor="#a5a5a5 [2092]" stroked="f">
                <v:textbox>
                  <w:txbxContent>
                    <w:p w14:paraId="080D502E" w14:textId="343580C9" w:rsidR="00CB1A63" w:rsidRPr="00CB1A63" w:rsidRDefault="00EF22A8" w:rsidP="00952E26">
                      <w:pPr>
                        <w:rPr>
                          <w:rFonts w:ascii="Arial" w:hAnsi="Arial" w:cs="Arial"/>
                          <w:b/>
                          <w:sz w:val="28"/>
                          <w:szCs w:val="28"/>
                        </w:rPr>
                      </w:pPr>
                      <w:r>
                        <w:rPr>
                          <w:rFonts w:ascii="Arial" w:hAnsi="Arial" w:cs="Arial"/>
                          <w:b/>
                          <w:sz w:val="28"/>
                          <w:szCs w:val="28"/>
                        </w:rPr>
                        <w:t>Planning the Gala</w:t>
                      </w:r>
                      <w:r w:rsidR="00CB1A63" w:rsidRPr="00CB1A63">
                        <w:rPr>
                          <w:rFonts w:ascii="Arial" w:hAnsi="Arial" w:cs="Arial"/>
                          <w:b/>
                          <w:sz w:val="28"/>
                          <w:szCs w:val="28"/>
                        </w:rPr>
                        <w:t>: Fellowships</w:t>
                      </w:r>
                    </w:p>
                  </w:txbxContent>
                </v:textbox>
              </v:shape>
            </w:pict>
          </mc:Fallback>
        </mc:AlternateContent>
      </w:r>
      <w:r w:rsidR="00952E26" w:rsidRPr="00952E26">
        <w:rPr>
          <w:noProof/>
          <w:color w:val="000000"/>
          <w:sz w:val="20"/>
        </w:rPr>
        <mc:AlternateContent>
          <mc:Choice Requires="wps">
            <w:drawing>
              <wp:anchor distT="0" distB="0" distL="114300" distR="114300" simplePos="0" relativeHeight="251658752" behindDoc="0" locked="0" layoutInCell="1" allowOverlap="1" wp14:anchorId="583379CF" wp14:editId="77F329EB">
                <wp:simplePos x="0" y="0"/>
                <wp:positionH relativeFrom="column">
                  <wp:posOffset>1932569</wp:posOffset>
                </wp:positionH>
                <wp:positionV relativeFrom="paragraph">
                  <wp:posOffset>57785</wp:posOffset>
                </wp:positionV>
                <wp:extent cx="3924935" cy="14039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1403985"/>
                        </a:xfrm>
                        <a:prstGeom prst="rect">
                          <a:avLst/>
                        </a:prstGeom>
                        <a:noFill/>
                        <a:ln w="9525">
                          <a:noFill/>
                          <a:miter lim="800000"/>
                          <a:headEnd/>
                          <a:tailEnd/>
                        </a:ln>
                      </wps:spPr>
                      <wps:txbx>
                        <w:txbxContent>
                          <w:p w14:paraId="4B9DDBBB" w14:textId="5F9189D9" w:rsidR="00CB1A63" w:rsidRPr="00952E26" w:rsidRDefault="00CB1A63">
                            <w:pPr>
                              <w:rPr>
                                <w:rFonts w:ascii="Arial" w:hAnsi="Arial" w:cs="Arial"/>
                                <w:sz w:val="20"/>
                              </w:rPr>
                            </w:pPr>
                            <w:r w:rsidRPr="00952E26">
                              <w:rPr>
                                <w:rFonts w:ascii="Arial" w:hAnsi="Arial" w:cs="Arial"/>
                                <w:sz w:val="20"/>
                              </w:rPr>
                              <w:t>2015 National Order of the Arrow Conference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583379CF" id="_x0000_t202" coordsize="21600,21600" o:spt="202" path="m,l,21600r21600,l21600,xe">
                <v:stroke joinstyle="miter"/>
                <v:path gradientshapeok="t" o:connecttype="rect"/>
              </v:shapetype>
              <v:shape id="Text Box 2" o:spid="_x0000_s1027" type="#_x0000_t202" style="position:absolute;margin-left:152.15pt;margin-top:4.55pt;width:309.05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" filled="f" stroked="f">
                <v:textbox style="mso-fit-shape-to-text:t">
                  <w:txbxContent>
                    <w:p w14:paraId="4B9DDBBB" w14:textId="5F9189D9" w:rsidR="00CB1A63" w:rsidRPr="00952E26" w:rsidRDefault="00CB1A63">
                      <w:pPr>
                        <w:rPr>
                          <w:rFonts w:ascii="Arial" w:hAnsi="Arial" w:cs="Arial"/>
                          <w:sz w:val="20"/>
                        </w:rPr>
                      </w:pPr>
                      <w:r w:rsidRPr="00952E26">
                        <w:rPr>
                          <w:rFonts w:ascii="Arial" w:hAnsi="Arial" w:cs="Arial"/>
                          <w:sz w:val="20"/>
                        </w:rPr>
                        <w:t>2015 National Order of the Arrow Conference</w:t>
                      </w:r>
                    </w:p>
                  </w:txbxContent>
                </v:textbox>
              </v:shape>
            </w:pict>
          </mc:Fallback>
        </mc:AlternateContent>
      </w:r>
      <w:r w:rsidR="00952E26" w:rsidRPr="00C17ED5">
        <w:rPr>
          <w:noProof/>
          <w:sz w:val="28"/>
        </w:rPr>
        <w:drawing>
          <wp:inline distT="0" distB="0" distL="0" distR="0" wp14:anchorId="6497ED03" wp14:editId="6DC653D6">
            <wp:extent cx="1417771" cy="793630"/>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9">
                      <a:extLst>
                        <a:ext uri="{28A0092B-C50C-407E-A947-70E740481C1C}">
                          <a14:useLocalDpi xmlns:a14="http://schemas.microsoft.com/office/drawing/2010/main" val="0"/>
                        </a:ext>
                      </a:extLst>
                    </a:blip>
                    <a:stretch>
                      <a:fillRect/>
                    </a:stretch>
                  </pic:blipFill>
                  <pic:spPr>
                    <a:xfrm>
                      <a:off x="0" y="0"/>
                      <a:ext cx="1419706" cy="794713"/>
                    </a:xfrm>
                    <a:prstGeom prst="rect">
                      <a:avLst/>
                    </a:prstGeom>
                  </pic:spPr>
                </pic:pic>
              </a:graphicData>
            </a:graphic>
          </wp:inline>
        </w:drawing>
      </w:r>
    </w:p>
    <w:p w14:paraId="25DC9D07" w14:textId="24C080CE" w:rsidR="00940972" w:rsidRPr="003C13B2" w:rsidRDefault="00311C0B" w:rsidP="00595726">
      <w:pPr>
        <w:pStyle w:val="Header2"/>
        <w:spacing w:after="240"/>
        <w:rPr>
          <w:rFonts w:cs="Times New Roman"/>
          <w:color w:val="FFFFFF"/>
          <w:sz w:val="28"/>
          <w:szCs w:val="24"/>
        </w:rPr>
      </w:pPr>
      <w:r>
        <w:rPr>
          <w:sz w:val="20"/>
        </w:rPr>
        <w:t>Session Length: 50</w:t>
      </w:r>
      <w:r w:rsidR="002E25AC" w:rsidRPr="00B7760F">
        <w:rPr>
          <w:sz w:val="20"/>
        </w:rPr>
        <w:t xml:space="preserve"> Minutes</w:t>
      </w:r>
    </w:p>
    <w:p w14:paraId="1B80DA54" w14:textId="1449EF10" w:rsidR="00595726" w:rsidRPr="00B7760F" w:rsidRDefault="00595726" w:rsidP="00595726">
      <w:pPr>
        <w:spacing w:after="240"/>
        <w:rPr>
          <w:rFonts w:ascii="Arial" w:hAnsi="Arial" w:cs="Arial"/>
          <w:color w:val="000000"/>
          <w:sz w:val="20"/>
        </w:rPr>
      </w:pPr>
      <w:r w:rsidRPr="00B7760F">
        <w:rPr>
          <w:rFonts w:ascii="Arial" w:hAnsi="Arial" w:cs="Arial"/>
          <w:color w:val="000000"/>
          <w:sz w:val="20"/>
        </w:rPr>
        <w:t>Through this session, you will:</w:t>
      </w:r>
    </w:p>
    <w:p w14:paraId="3944989D" w14:textId="59874A3F" w:rsidR="00595726" w:rsidRPr="00B7760F" w:rsidRDefault="00595726" w:rsidP="00595726">
      <w:pPr>
        <w:pStyle w:val="ColorfulList-Accent11"/>
        <w:rPr>
          <w:rFonts w:ascii="Arial" w:eastAsia="Calibri" w:hAnsi="Arial" w:cs="Arial"/>
          <w:sz w:val="20"/>
        </w:rPr>
      </w:pPr>
      <w:r w:rsidRPr="00B7760F">
        <w:rPr>
          <w:rFonts w:ascii="Arial" w:hAnsi="Arial" w:cs="Arial"/>
          <w:b/>
          <w:color w:val="000000"/>
          <w:sz w:val="20"/>
        </w:rPr>
        <w:t xml:space="preserve">Explain </w:t>
      </w:r>
      <w:r w:rsidR="001B3158">
        <w:rPr>
          <w:rFonts w:ascii="Arial" w:hAnsi="Arial" w:cs="Arial"/>
          <w:color w:val="000000"/>
          <w:sz w:val="20"/>
        </w:rPr>
        <w:t>how fel</w:t>
      </w:r>
      <w:r w:rsidR="00BA5600">
        <w:rPr>
          <w:rFonts w:ascii="Arial" w:hAnsi="Arial" w:cs="Arial"/>
          <w:color w:val="000000"/>
          <w:sz w:val="20"/>
        </w:rPr>
        <w:t xml:space="preserve">lowships differ from other lodge </w:t>
      </w:r>
      <w:r w:rsidR="003311FA">
        <w:rPr>
          <w:rFonts w:ascii="Arial" w:hAnsi="Arial" w:cs="Arial"/>
          <w:color w:val="000000"/>
          <w:sz w:val="20"/>
        </w:rPr>
        <w:t>events.</w:t>
      </w:r>
    </w:p>
    <w:p w14:paraId="179F9F8C" w14:textId="607192ED" w:rsidR="00595726" w:rsidRPr="00623D3E" w:rsidRDefault="00595726" w:rsidP="00595726">
      <w:pPr>
        <w:rPr>
          <w:rFonts w:ascii="Arial" w:hAnsi="Arial" w:cs="Arial"/>
          <w:color w:val="000000"/>
          <w:sz w:val="20"/>
        </w:rPr>
      </w:pPr>
      <w:r w:rsidRPr="00B7760F">
        <w:rPr>
          <w:rFonts w:ascii="Arial" w:hAnsi="Arial" w:cs="Arial"/>
          <w:b/>
          <w:color w:val="000000"/>
          <w:sz w:val="20"/>
        </w:rPr>
        <w:tab/>
        <w:t xml:space="preserve">Demonstrate </w:t>
      </w:r>
      <w:r w:rsidR="003311FA">
        <w:rPr>
          <w:rFonts w:ascii="Arial" w:hAnsi="Arial" w:cs="Arial"/>
          <w:color w:val="000000"/>
          <w:sz w:val="20"/>
        </w:rPr>
        <w:t>the importance of fellowship through</w:t>
      </w:r>
      <w:r w:rsidR="000B62D6">
        <w:rPr>
          <w:rFonts w:ascii="Arial" w:hAnsi="Arial" w:cs="Arial"/>
          <w:color w:val="000000"/>
          <w:sz w:val="20"/>
        </w:rPr>
        <w:t xml:space="preserve"> an anecdote</w:t>
      </w:r>
      <w:r w:rsidR="003311FA">
        <w:rPr>
          <w:rFonts w:ascii="Arial" w:hAnsi="Arial" w:cs="Arial"/>
          <w:color w:val="000000"/>
          <w:sz w:val="20"/>
        </w:rPr>
        <w:t>.</w:t>
      </w:r>
    </w:p>
    <w:p w14:paraId="61B86F89" w14:textId="079C1942" w:rsidR="00595726" w:rsidRPr="00623D3E" w:rsidRDefault="00595726" w:rsidP="001B059D">
      <w:pPr>
        <w:ind w:left="1350" w:hanging="630"/>
        <w:rPr>
          <w:rFonts w:ascii="Arial" w:hAnsi="Arial" w:cs="Arial"/>
          <w:color w:val="000000"/>
          <w:sz w:val="20"/>
        </w:rPr>
      </w:pPr>
      <w:r w:rsidRPr="00B7760F">
        <w:rPr>
          <w:rFonts w:ascii="Arial" w:hAnsi="Arial" w:cs="Arial"/>
          <w:b/>
          <w:color w:val="000000"/>
          <w:sz w:val="20"/>
        </w:rPr>
        <w:t>Guide</w:t>
      </w:r>
      <w:r w:rsidR="00623D3E">
        <w:rPr>
          <w:rFonts w:ascii="Arial" w:hAnsi="Arial" w:cs="Arial"/>
          <w:b/>
          <w:color w:val="000000"/>
          <w:sz w:val="20"/>
        </w:rPr>
        <w:t xml:space="preserve"> </w:t>
      </w:r>
      <w:r w:rsidR="003311FA">
        <w:rPr>
          <w:rFonts w:ascii="Arial" w:hAnsi="Arial" w:cs="Arial"/>
          <w:color w:val="000000"/>
          <w:sz w:val="20"/>
        </w:rPr>
        <w:t>participants through creating a fellowship experience.</w:t>
      </w:r>
    </w:p>
    <w:p w14:paraId="7B9BC504" w14:textId="51BFB9A2" w:rsidR="00595726" w:rsidRPr="00623D3E" w:rsidRDefault="001915AD" w:rsidP="001B059D">
      <w:pPr>
        <w:ind w:left="1440" w:hanging="720"/>
        <w:rPr>
          <w:rFonts w:ascii="Arial" w:hAnsi="Arial" w:cs="Arial"/>
          <w:color w:val="000000"/>
          <w:sz w:val="20"/>
        </w:rPr>
      </w:pPr>
      <w:r w:rsidRPr="00B7760F">
        <w:rPr>
          <w:rFonts w:ascii="Arial" w:hAnsi="Arial" w:cs="Arial"/>
          <w:b/>
          <w:color w:val="000000"/>
          <w:sz w:val="20"/>
        </w:rPr>
        <w:t>Enable</w:t>
      </w:r>
      <w:r w:rsidR="00595726" w:rsidRPr="00B7760F">
        <w:rPr>
          <w:rFonts w:ascii="Arial" w:hAnsi="Arial" w:cs="Arial"/>
          <w:b/>
          <w:color w:val="000000"/>
          <w:sz w:val="20"/>
        </w:rPr>
        <w:t xml:space="preserve"> </w:t>
      </w:r>
      <w:r w:rsidR="003311FA">
        <w:rPr>
          <w:rFonts w:ascii="Arial" w:hAnsi="Arial" w:cs="Arial"/>
          <w:color w:val="000000"/>
          <w:sz w:val="20"/>
        </w:rPr>
        <w:t>participants to improve fellowship activities at home.</w:t>
      </w:r>
    </w:p>
    <w:p w14:paraId="75130BD8" w14:textId="0074D517" w:rsidR="002B35CA" w:rsidRDefault="002B35CA" w:rsidP="002B35CA">
      <w:pPr>
        <w:pStyle w:val="BullettedText"/>
        <w:numPr>
          <w:ilvl w:val="0"/>
          <w:numId w:val="0"/>
        </w:numPr>
        <w:rPr>
          <w:sz w:val="18"/>
        </w:rPr>
      </w:pPr>
    </w:p>
    <w:p w14:paraId="318B6813" w14:textId="196A9705" w:rsidR="002B35CA" w:rsidRDefault="002B35CA" w:rsidP="002B35CA">
      <w:pPr>
        <w:pStyle w:val="BullettedText"/>
        <w:numPr>
          <w:ilvl w:val="0"/>
          <w:numId w:val="0"/>
        </w:numPr>
        <w:rPr>
          <w:sz w:val="20"/>
        </w:rPr>
      </w:pPr>
      <w:r w:rsidRPr="005C0D75">
        <w:rPr>
          <w:sz w:val="20"/>
        </w:rPr>
        <w:t xml:space="preserve">This session will help the </w:t>
      </w:r>
      <w:r w:rsidR="003311FA">
        <w:rPr>
          <w:sz w:val="20"/>
        </w:rPr>
        <w:t>Lodge</w:t>
      </w:r>
      <w:r w:rsidR="00311C0B">
        <w:rPr>
          <w:sz w:val="20"/>
        </w:rPr>
        <w:t xml:space="preserve"> with </w:t>
      </w:r>
      <w:r w:rsidR="00623D3E">
        <w:rPr>
          <w:sz w:val="20"/>
        </w:rPr>
        <w:t xml:space="preserve">the </w:t>
      </w:r>
      <w:r w:rsidRPr="005C0D75">
        <w:rPr>
          <w:sz w:val="20"/>
        </w:rPr>
        <w:t xml:space="preserve">Journey to Excellence </w:t>
      </w:r>
      <w:r w:rsidR="005C0D75" w:rsidRPr="005C0D75">
        <w:rPr>
          <w:sz w:val="20"/>
        </w:rPr>
        <w:t>Requirement</w:t>
      </w:r>
      <w:r w:rsidRPr="005C0D75">
        <w:rPr>
          <w:sz w:val="20"/>
        </w:rPr>
        <w:t>(s)</w:t>
      </w:r>
      <w:r w:rsidR="00311C0B">
        <w:rPr>
          <w:sz w:val="20"/>
        </w:rPr>
        <w:t xml:space="preserve">:  </w:t>
      </w:r>
      <w:r w:rsidR="003311FA">
        <w:rPr>
          <w:sz w:val="20"/>
        </w:rPr>
        <w:t>7: Event Participation.</w:t>
      </w:r>
    </w:p>
    <w:p w14:paraId="1C4B1E15" w14:textId="77777777" w:rsidR="00623D3E" w:rsidRPr="005C0D75" w:rsidRDefault="00623D3E" w:rsidP="002B35CA">
      <w:pPr>
        <w:pStyle w:val="BullettedText"/>
        <w:numPr>
          <w:ilvl w:val="0"/>
          <w:numId w:val="0"/>
        </w:numPr>
        <w:rPr>
          <w:sz w:val="20"/>
        </w:rPr>
      </w:pPr>
    </w:p>
    <w:p w14:paraId="4C2461A4" w14:textId="46C52172" w:rsidR="002B35CA" w:rsidRPr="005C0D75" w:rsidRDefault="002B35CA" w:rsidP="002B35CA">
      <w:pPr>
        <w:pStyle w:val="BullettedText"/>
        <w:numPr>
          <w:ilvl w:val="0"/>
          <w:numId w:val="0"/>
        </w:numPr>
        <w:rPr>
          <w:sz w:val="20"/>
        </w:rPr>
      </w:pPr>
      <w:r w:rsidRPr="005C0D75">
        <w:rPr>
          <w:sz w:val="20"/>
        </w:rPr>
        <w:t>The theme of NOAC 2015 is “It Starts With Us”. This session will relay this theme in the following ways:</w:t>
      </w:r>
    </w:p>
    <w:p w14:paraId="271744E4" w14:textId="5B3A4307" w:rsidR="002B35CA" w:rsidRPr="005C0D75" w:rsidRDefault="003311FA" w:rsidP="002B35CA">
      <w:pPr>
        <w:pStyle w:val="BullettedText"/>
        <w:numPr>
          <w:ilvl w:val="0"/>
          <w:numId w:val="31"/>
        </w:numPr>
        <w:rPr>
          <w:sz w:val="20"/>
        </w:rPr>
      </w:pPr>
      <w:r>
        <w:rPr>
          <w:sz w:val="20"/>
        </w:rPr>
        <w:t>By demonstrating how fellowship activities were the start of our interest in OA and will be the start of future interest in the order.</w:t>
      </w:r>
    </w:p>
    <w:p w14:paraId="6319BB0B" w14:textId="2117238D" w:rsidR="002B35CA" w:rsidRPr="005C0D75" w:rsidRDefault="003311FA" w:rsidP="002B35CA">
      <w:pPr>
        <w:pStyle w:val="BullettedText"/>
        <w:numPr>
          <w:ilvl w:val="0"/>
          <w:numId w:val="31"/>
        </w:numPr>
        <w:rPr>
          <w:sz w:val="20"/>
        </w:rPr>
      </w:pPr>
      <w:r>
        <w:rPr>
          <w:sz w:val="20"/>
        </w:rPr>
        <w:t xml:space="preserve">By enabling participants to improve fellowship activities at home.  </w:t>
      </w:r>
    </w:p>
    <w:p w14:paraId="6C149C50" w14:textId="4EFD4CF0" w:rsidR="002B35CA" w:rsidRDefault="005C0D75" w:rsidP="002B35CA">
      <w:pPr>
        <w:pStyle w:val="BullettedText"/>
        <w:numPr>
          <w:ilvl w:val="0"/>
          <w:numId w:val="0"/>
        </w:numPr>
        <w:rPr>
          <w:sz w:val="18"/>
        </w:rPr>
      </w:pPr>
      <w:r>
        <w:rPr>
          <w:b/>
          <w:noProof/>
          <w:color w:val="FFFFFF"/>
          <w:sz w:val="10"/>
        </w:rPr>
        <mc:AlternateContent>
          <mc:Choice Requires="wps">
            <w:drawing>
              <wp:anchor distT="0" distB="0" distL="114300" distR="114300" simplePos="0" relativeHeight="251656704" behindDoc="0" locked="0" layoutInCell="1" allowOverlap="1" wp14:anchorId="46B9DE81" wp14:editId="579AE4DF">
                <wp:simplePos x="0" y="0"/>
                <wp:positionH relativeFrom="column">
                  <wp:posOffset>0</wp:posOffset>
                </wp:positionH>
                <wp:positionV relativeFrom="paragraph">
                  <wp:posOffset>269240</wp:posOffset>
                </wp:positionV>
                <wp:extent cx="5943600" cy="402590"/>
                <wp:effectExtent l="0" t="0" r="0" b="0"/>
                <wp:wrapTight wrapText="bothSides">
                  <wp:wrapPolygon edited="0">
                    <wp:start x="0" y="0"/>
                    <wp:lineTo x="0" y="20442"/>
                    <wp:lineTo x="21531" y="20442"/>
                    <wp:lineTo x="21531" y="0"/>
                    <wp:lineTo x="0" y="0"/>
                  </wp:wrapPolygon>
                </wp:wrapTight>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2590"/>
                        </a:xfrm>
                        <a:prstGeom prst="rect">
                          <a:avLst/>
                        </a:prstGeom>
                        <a:solidFill>
                          <a:schemeClr val="tx1">
                            <a:lumMod val="65000"/>
                            <a:lumOff val="35000"/>
                          </a:schemeClr>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4379559D" w14:textId="77777777" w:rsidR="00CB1A63" w:rsidRPr="001D0F3E" w:rsidRDefault="00CB1A63" w:rsidP="000B4F2D">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B9DE81" id="Text Box 18" o:spid="_x0000_s1028" type="#_x0000_t202" style="position:absolute;margin-left:0;margin-top:21.2pt;width:468pt;height:3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" fillcolor="#5a5a5a [2109]" stroked="f">
                <v:textbox inset=",7.2pt,,7.2pt">
                  <w:txbxContent>
                    <w:p w14:paraId="4379559D" w14:textId="77777777" w:rsidR="00CB1A63" w:rsidRPr="001D0F3E" w:rsidRDefault="00CB1A63" w:rsidP="000B4F2D">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v:textbox>
                <w10:wrap type="tight"/>
              </v:shape>
            </w:pict>
          </mc:Fallback>
        </mc:AlternateContent>
      </w:r>
    </w:p>
    <w:p w14:paraId="6E3C2547" w14:textId="77777777" w:rsidR="005C0D75" w:rsidRPr="001C5959" w:rsidRDefault="005C0D75" w:rsidP="002B35CA">
      <w:pPr>
        <w:pStyle w:val="BullettedText"/>
        <w:numPr>
          <w:ilvl w:val="0"/>
          <w:numId w:val="0"/>
        </w:numPr>
        <w:rPr>
          <w:sz w:val="18"/>
        </w:rPr>
      </w:pPr>
    </w:p>
    <w:p w14:paraId="3733A4AD" w14:textId="5AF3AED9" w:rsidR="00595726" w:rsidRPr="00B7760F" w:rsidRDefault="003311FA" w:rsidP="00952E26">
      <w:pPr>
        <w:tabs>
          <w:tab w:val="right" w:pos="9360"/>
        </w:tabs>
        <w:rPr>
          <w:rFonts w:ascii="Arial" w:hAnsi="Arial" w:cs="Arial"/>
          <w:b/>
          <w:sz w:val="20"/>
          <w:szCs w:val="20"/>
        </w:rPr>
      </w:pPr>
      <w:r>
        <w:rPr>
          <w:rFonts w:ascii="Arial" w:hAnsi="Arial" w:cs="Arial"/>
          <w:b/>
          <w:sz w:val="20"/>
          <w:szCs w:val="20"/>
        </w:rPr>
        <w:t>Introduction</w:t>
      </w:r>
      <w:r w:rsidR="00311C0B">
        <w:rPr>
          <w:rFonts w:ascii="Arial" w:hAnsi="Arial" w:cs="Arial"/>
          <w:b/>
          <w:sz w:val="20"/>
          <w:szCs w:val="20"/>
        </w:rPr>
        <w:tab/>
      </w:r>
      <w:r>
        <w:rPr>
          <w:rFonts w:ascii="Arial" w:hAnsi="Arial" w:cs="Arial"/>
          <w:b/>
          <w:sz w:val="20"/>
          <w:szCs w:val="20"/>
        </w:rPr>
        <w:t>5</w:t>
      </w:r>
      <w:r w:rsidR="00623D3E">
        <w:rPr>
          <w:rFonts w:ascii="Arial" w:hAnsi="Arial" w:cs="Arial"/>
          <w:b/>
          <w:sz w:val="20"/>
          <w:szCs w:val="20"/>
        </w:rPr>
        <w:t xml:space="preserve"> </w:t>
      </w:r>
      <w:r w:rsidR="00952E26">
        <w:rPr>
          <w:rFonts w:ascii="Arial" w:hAnsi="Arial" w:cs="Arial"/>
          <w:b/>
          <w:sz w:val="20"/>
          <w:szCs w:val="20"/>
        </w:rPr>
        <w:t xml:space="preserve"> </w:t>
      </w:r>
      <w:r w:rsidR="00F85DF8" w:rsidRPr="00B7760F">
        <w:rPr>
          <w:rFonts w:ascii="Arial" w:hAnsi="Arial" w:cs="Arial"/>
          <w:b/>
          <w:sz w:val="20"/>
          <w:szCs w:val="20"/>
        </w:rPr>
        <w:t>Minutes</w:t>
      </w:r>
      <w:r w:rsidR="00F85DF8" w:rsidRPr="00B7760F">
        <w:rPr>
          <w:rFonts w:ascii="Arial" w:hAnsi="Arial" w:cs="Arial"/>
          <w:b/>
          <w:sz w:val="20"/>
          <w:szCs w:val="20"/>
        </w:rPr>
        <w:tab/>
      </w:r>
      <w:r w:rsidR="00F85DF8" w:rsidRPr="00B7760F">
        <w:rPr>
          <w:rFonts w:ascii="Arial" w:hAnsi="Arial" w:cs="Arial"/>
          <w:b/>
          <w:sz w:val="20"/>
          <w:szCs w:val="20"/>
        </w:rPr>
        <w:tab/>
      </w:r>
    </w:p>
    <w:p w14:paraId="024BD607" w14:textId="77777777" w:rsidR="00D52FA8" w:rsidRDefault="00D52FA8" w:rsidP="00595726">
      <w:pPr>
        <w:rPr>
          <w:rFonts w:ascii="Arial" w:hAnsi="Arial" w:cs="Arial"/>
          <w:sz w:val="20"/>
          <w:szCs w:val="20"/>
        </w:rPr>
      </w:pPr>
    </w:p>
    <w:p w14:paraId="7286EADC" w14:textId="621CFD3F" w:rsidR="0053497B" w:rsidRDefault="0053497B" w:rsidP="00595726">
      <w:pPr>
        <w:rPr>
          <w:rFonts w:ascii="Arial" w:hAnsi="Arial" w:cs="Arial"/>
          <w:sz w:val="20"/>
          <w:szCs w:val="20"/>
        </w:rPr>
      </w:pPr>
      <w:r>
        <w:rPr>
          <w:rFonts w:ascii="Arial" w:hAnsi="Arial" w:cs="Arial"/>
          <w:sz w:val="20"/>
          <w:szCs w:val="20"/>
        </w:rPr>
        <w:t>Think back to the moment you were inducted into the Order of the Arrow.  After the pre-ordeal, after the four tasks, and after taking the obligation, what happened?  Allowat Sakima took you by the hand, gave the handclasp of the Order of the Arrow, and proudly proclaimed that you were now an Ordeal member in the Order of the Arrow.  After this, he invited you to join the circle which had been widened to receive you.  Likely, you were congratulated by several new people after this.  After spending the day in silence, fasting, sleeping outside, and working all day, you were probably relieved and thrilled to be congratulated in this way – in spite of being dirty, hungry, and tired.  Many lodges take it a step farther, and invite new Ordeal members to join in a Cracker Barrel or reception where the new Ordeals can eat and celebrate.</w:t>
      </w:r>
    </w:p>
    <w:p w14:paraId="1341E5E3" w14:textId="77777777" w:rsidR="0053497B" w:rsidRDefault="0053497B" w:rsidP="00595726">
      <w:pPr>
        <w:rPr>
          <w:rFonts w:ascii="Arial" w:hAnsi="Arial" w:cs="Arial"/>
          <w:sz w:val="20"/>
          <w:szCs w:val="20"/>
        </w:rPr>
      </w:pPr>
    </w:p>
    <w:p w14:paraId="0D2C342E" w14:textId="0E8B6F87" w:rsidR="0053497B" w:rsidRDefault="0053497B" w:rsidP="00595726">
      <w:pPr>
        <w:rPr>
          <w:rFonts w:ascii="Arial" w:hAnsi="Arial" w:cs="Arial"/>
          <w:sz w:val="20"/>
          <w:szCs w:val="20"/>
        </w:rPr>
      </w:pPr>
      <w:r>
        <w:rPr>
          <w:rFonts w:ascii="Arial" w:hAnsi="Arial" w:cs="Arial"/>
          <w:sz w:val="20"/>
          <w:szCs w:val="20"/>
        </w:rPr>
        <w:t xml:space="preserve">Imagine if the Order treated the process a little differently.  What if, instead, Allowat had you recite the obligation, then directed you to the exit to pick up your sash on the way out?  What if instead of being invited to join the circle, there was no circle?  Do you think you would have stayed involved with OA very long?  Likely not.  </w:t>
      </w:r>
    </w:p>
    <w:p w14:paraId="1F25F742" w14:textId="77777777" w:rsidR="0053497B" w:rsidRDefault="0053497B" w:rsidP="00595726">
      <w:pPr>
        <w:rPr>
          <w:rFonts w:ascii="Arial" w:hAnsi="Arial" w:cs="Arial"/>
          <w:sz w:val="20"/>
          <w:szCs w:val="20"/>
        </w:rPr>
      </w:pPr>
    </w:p>
    <w:p w14:paraId="16424BA3" w14:textId="31A6B395" w:rsidR="0053497B" w:rsidRDefault="0053497B" w:rsidP="00595726">
      <w:pPr>
        <w:rPr>
          <w:rFonts w:ascii="Arial" w:hAnsi="Arial" w:cs="Arial"/>
          <w:sz w:val="20"/>
          <w:szCs w:val="20"/>
        </w:rPr>
      </w:pPr>
      <w:r>
        <w:rPr>
          <w:rFonts w:ascii="Arial" w:hAnsi="Arial" w:cs="Arial"/>
          <w:sz w:val="20"/>
          <w:szCs w:val="20"/>
        </w:rPr>
        <w:t xml:space="preserve">Fellowship is a vital part of the OA experience, this is why fellowship events deserve special attention.  Fellowship activities deserve a special session designed not about planning an event, but on how to add that atmosphere of fellowship.  Over the next 45 minutes, we will walk you through fellowship events and discuss ways that you can make your fellowship events even better.  </w:t>
      </w:r>
    </w:p>
    <w:p w14:paraId="0F1272D1" w14:textId="7B0310FC" w:rsidR="00952E26" w:rsidRDefault="00952E26" w:rsidP="00595726">
      <w:pPr>
        <w:rPr>
          <w:rFonts w:ascii="Arial" w:hAnsi="Arial" w:cs="Arial"/>
          <w:sz w:val="20"/>
          <w:szCs w:val="20"/>
        </w:rPr>
      </w:pPr>
    </w:p>
    <w:p w14:paraId="1A9DD9C6" w14:textId="3FAF9C11" w:rsidR="009457CF" w:rsidRDefault="00623D3E" w:rsidP="00693A85">
      <w:pPr>
        <w:rPr>
          <w:rFonts w:ascii="Arial" w:hAnsi="Arial" w:cs="Arial"/>
          <w:b/>
          <w:sz w:val="20"/>
          <w:szCs w:val="20"/>
        </w:rPr>
      </w:pPr>
      <w:r w:rsidRPr="009457CF">
        <w:rPr>
          <w:rFonts w:ascii="Arial" w:hAnsi="Arial" w:cs="Arial"/>
          <w:b/>
          <w:noProof/>
          <w:sz w:val="16"/>
          <w:szCs w:val="16"/>
        </w:rPr>
        <mc:AlternateContent>
          <mc:Choice Requires="wps">
            <w:drawing>
              <wp:anchor distT="0" distB="0" distL="114300" distR="114300" simplePos="0" relativeHeight="251655680" behindDoc="0" locked="0" layoutInCell="1" allowOverlap="1" wp14:anchorId="1E231ED8" wp14:editId="0B44F704">
                <wp:simplePos x="0" y="0"/>
                <wp:positionH relativeFrom="column">
                  <wp:posOffset>200025</wp:posOffset>
                </wp:positionH>
                <wp:positionV relativeFrom="paragraph">
                  <wp:posOffset>7620</wp:posOffset>
                </wp:positionV>
                <wp:extent cx="5372100" cy="771525"/>
                <wp:effectExtent l="0" t="0" r="0" b="9525"/>
                <wp:wrapTight wrapText="bothSides">
                  <wp:wrapPolygon edited="0">
                    <wp:start x="0" y="0"/>
                    <wp:lineTo x="0" y="21333"/>
                    <wp:lineTo x="21523" y="21333"/>
                    <wp:lineTo x="21523" y="0"/>
                    <wp:lineTo x="0" y="0"/>
                  </wp:wrapPolygon>
                </wp:wrapTight>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77152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39EEC0" w14:textId="27EB4E38" w:rsidR="00CB1A63" w:rsidRPr="00E70A1D" w:rsidRDefault="00CB1A63" w:rsidP="00A51425">
                            <w:r w:rsidRPr="00471C55">
                              <w:rPr>
                                <w:rFonts w:ascii="Arial" w:hAnsi="Arial"/>
                                <w:b/>
                              </w:rPr>
                              <w:t>Trainer Instructions</w:t>
                            </w:r>
                            <w:r>
                              <w:rPr>
                                <w:b/>
                              </w:rPr>
                              <w:t xml:space="preserve">: </w:t>
                            </w:r>
                            <w:r w:rsidR="0053497B">
                              <w:t>Now would be an appropriate time to introduce yourself and provide a brief overview of why you are qualified to train on fellowship activities.</w:t>
                            </w:r>
                          </w:p>
                          <w:p w14:paraId="4B707D2B" w14:textId="77777777" w:rsidR="00CB1A63" w:rsidRDefault="00CB1A63" w:rsidP="00A51425">
                            <w:pPr>
                              <w:rPr>
                                <w:b/>
                              </w:rPr>
                            </w:pPr>
                          </w:p>
                          <w:p w14:paraId="57989550" w14:textId="06BCBD5A" w:rsidR="00CB1A63" w:rsidRPr="00471C55" w:rsidRDefault="00CB1A63" w:rsidP="00A51425">
                            <w:pPr>
                              <w:rPr>
                                <w:rFonts w:ascii="Arial" w:hAnsi="Arial"/>
                                <w:sz w:val="20"/>
                                <w:szCs w:val="20"/>
                              </w:rPr>
                            </w:pPr>
                            <w:r>
                              <w:rPr>
                                <w:rFonts w:ascii="Arial" w:hAnsi="Arial"/>
                                <w:sz w:val="20"/>
                                <w:szCs w:val="20"/>
                              </w:rPr>
                              <w:t xml:space="preserve"> </w:t>
                            </w:r>
                          </w:p>
                          <w:p w14:paraId="13A4FAAD" w14:textId="77777777" w:rsidR="00CB1A63" w:rsidRPr="001444FE" w:rsidRDefault="00CB1A63" w:rsidP="00A51425">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E231ED8" id="Text Box 14" o:spid="_x0000_s1029" type="#_x0000_t202" style="position:absolute;margin-left:15.75pt;margin-top:.6pt;width:423pt;height: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" fillcolor="#d8d8d8" stroked="f">
                <v:textbox inset=",7.2pt,,7.2pt">
                  <w:txbxContent>
                    <w:p w14:paraId="0439EEC0" w14:textId="27EB4E38" w:rsidR="00CB1A63" w:rsidRPr="00E70A1D" w:rsidRDefault="00CB1A63" w:rsidP="00A51425">
                      <w:r w:rsidRPr="00471C55">
                        <w:rPr>
                          <w:rFonts w:ascii="Arial" w:hAnsi="Arial"/>
                          <w:b/>
                        </w:rPr>
                        <w:t>Trainer Instructions</w:t>
                      </w:r>
                      <w:r>
                        <w:rPr>
                          <w:b/>
                        </w:rPr>
                        <w:t xml:space="preserve">: </w:t>
                      </w:r>
                      <w:r w:rsidR="0053497B">
                        <w:t>Now would be an appropriate time to introduce yourself and provide a brief overview of why you are qualified to train on fellowship activities.</w:t>
                      </w:r>
                    </w:p>
                    <w:p w14:paraId="4B707D2B" w14:textId="77777777" w:rsidR="00CB1A63" w:rsidRDefault="00CB1A63" w:rsidP="00A51425">
                      <w:pPr>
                        <w:rPr>
                          <w:b/>
                        </w:rPr>
                      </w:pPr>
                    </w:p>
                    <w:p w14:paraId="57989550" w14:textId="06BCBD5A" w:rsidR="00CB1A63" w:rsidRPr="00471C55" w:rsidRDefault="00CB1A63" w:rsidP="00A51425">
                      <w:pPr>
                        <w:rPr>
                          <w:rFonts w:ascii="Arial" w:hAnsi="Arial"/>
                          <w:sz w:val="20"/>
                          <w:szCs w:val="20"/>
                        </w:rPr>
                      </w:pPr>
                      <w:r>
                        <w:rPr>
                          <w:rFonts w:ascii="Arial" w:hAnsi="Arial"/>
                          <w:sz w:val="20"/>
                          <w:szCs w:val="20"/>
                        </w:rPr>
                        <w:t xml:space="preserve"> </w:t>
                      </w:r>
                    </w:p>
                    <w:p w14:paraId="13A4FAAD" w14:textId="77777777" w:rsidR="00CB1A63" w:rsidRPr="001444FE" w:rsidRDefault="00CB1A63" w:rsidP="00A51425">
                      <w:pPr>
                        <w:rPr>
                          <w:sz w:val="20"/>
                        </w:rPr>
                      </w:pPr>
                    </w:p>
                  </w:txbxContent>
                </v:textbox>
                <w10:wrap type="tight"/>
              </v:shape>
            </w:pict>
          </mc:Fallback>
        </mc:AlternateContent>
      </w:r>
      <w:r w:rsidR="00E70A1D" w:rsidRPr="009457CF">
        <w:rPr>
          <w:rFonts w:ascii="Arial" w:hAnsi="Arial" w:cs="Arial"/>
          <w:b/>
          <w:color w:val="FFFFFF" w:themeColor="background1"/>
          <w:sz w:val="16"/>
          <w:szCs w:val="16"/>
        </w:rPr>
        <w:t>S</w:t>
      </w:r>
      <w:r w:rsidR="00E70A1D" w:rsidRPr="001D0F3E">
        <w:rPr>
          <w:rFonts w:ascii="Arial" w:hAnsi="Arial" w:cs="Arial"/>
          <w:b/>
          <w:color w:val="FFFFFF" w:themeColor="background1"/>
          <w:sz w:val="28"/>
          <w:szCs w:val="28"/>
        </w:rPr>
        <w:t>E</w:t>
      </w:r>
    </w:p>
    <w:p w14:paraId="71EADE17" w14:textId="0572286C" w:rsidR="009457CF" w:rsidRPr="00623D3E" w:rsidRDefault="009457CF" w:rsidP="00623D3E">
      <w:pPr>
        <w:tabs>
          <w:tab w:val="right" w:pos="9360"/>
        </w:tabs>
        <w:rPr>
          <w:rFonts w:ascii="Arial" w:hAnsi="Arial" w:cs="Arial"/>
          <w:b/>
          <w:sz w:val="20"/>
          <w:szCs w:val="20"/>
        </w:rPr>
      </w:pPr>
    </w:p>
    <w:p w14:paraId="5BEDBB5A" w14:textId="77777777" w:rsidR="0020751A" w:rsidRDefault="0020751A" w:rsidP="0020751A">
      <w:pPr>
        <w:ind w:left="360"/>
        <w:rPr>
          <w:rFonts w:ascii="Arial" w:hAnsi="Arial" w:cs="Arial"/>
          <w:sz w:val="20"/>
          <w:szCs w:val="20"/>
        </w:rPr>
      </w:pPr>
    </w:p>
    <w:p w14:paraId="4A2EDE43" w14:textId="77777777" w:rsidR="000D03D1" w:rsidRDefault="000D03D1" w:rsidP="0020751A">
      <w:pPr>
        <w:ind w:left="360"/>
        <w:rPr>
          <w:rFonts w:ascii="Arial" w:hAnsi="Arial" w:cs="Arial"/>
          <w:sz w:val="20"/>
          <w:szCs w:val="20"/>
        </w:rPr>
      </w:pPr>
    </w:p>
    <w:p w14:paraId="75B49A74" w14:textId="77777777" w:rsidR="003311FA" w:rsidRDefault="003311FA" w:rsidP="0020751A">
      <w:pPr>
        <w:ind w:left="360"/>
        <w:rPr>
          <w:rFonts w:ascii="Arial" w:hAnsi="Arial" w:cs="Arial"/>
          <w:sz w:val="20"/>
          <w:szCs w:val="20"/>
        </w:rPr>
      </w:pPr>
    </w:p>
    <w:p w14:paraId="2C963F84" w14:textId="77777777" w:rsidR="003311FA" w:rsidRDefault="003311FA" w:rsidP="0020751A">
      <w:pPr>
        <w:ind w:left="360"/>
        <w:rPr>
          <w:rFonts w:ascii="Arial" w:hAnsi="Arial" w:cs="Arial"/>
          <w:sz w:val="20"/>
          <w:szCs w:val="20"/>
        </w:rPr>
      </w:pPr>
    </w:p>
    <w:p w14:paraId="1B0F69AC" w14:textId="77777777" w:rsidR="003311FA" w:rsidRDefault="003311FA" w:rsidP="0020751A">
      <w:pPr>
        <w:ind w:left="360"/>
        <w:rPr>
          <w:rFonts w:ascii="Arial" w:hAnsi="Arial" w:cs="Arial"/>
          <w:sz w:val="20"/>
          <w:szCs w:val="20"/>
        </w:rPr>
      </w:pPr>
    </w:p>
    <w:p w14:paraId="3955A03C" w14:textId="77777777" w:rsidR="003311FA" w:rsidRDefault="003311FA" w:rsidP="0020751A">
      <w:pPr>
        <w:ind w:left="360"/>
        <w:rPr>
          <w:rFonts w:ascii="Arial" w:hAnsi="Arial" w:cs="Arial"/>
          <w:sz w:val="20"/>
          <w:szCs w:val="20"/>
        </w:rPr>
      </w:pPr>
    </w:p>
    <w:p w14:paraId="147DA343" w14:textId="495CB882" w:rsidR="0053497B" w:rsidRPr="00B7760F" w:rsidRDefault="003F3175" w:rsidP="0053497B">
      <w:pPr>
        <w:tabs>
          <w:tab w:val="right" w:pos="9360"/>
        </w:tabs>
        <w:rPr>
          <w:rFonts w:ascii="Arial" w:hAnsi="Arial" w:cs="Arial"/>
          <w:b/>
          <w:sz w:val="20"/>
          <w:szCs w:val="20"/>
        </w:rPr>
      </w:pPr>
      <w:r>
        <w:rPr>
          <w:rFonts w:ascii="Arial" w:hAnsi="Arial" w:cs="Arial"/>
          <w:b/>
          <w:sz w:val="20"/>
          <w:szCs w:val="20"/>
        </w:rPr>
        <w:lastRenderedPageBreak/>
        <w:t>The Importance of Brotherhood</w:t>
      </w:r>
      <w:r w:rsidR="000B62D6">
        <w:rPr>
          <w:rFonts w:ascii="Arial" w:hAnsi="Arial" w:cs="Arial"/>
          <w:b/>
          <w:sz w:val="20"/>
          <w:szCs w:val="20"/>
        </w:rPr>
        <w:tab/>
        <w:t>7</w:t>
      </w:r>
      <w:r w:rsidR="0053497B">
        <w:rPr>
          <w:rFonts w:ascii="Arial" w:hAnsi="Arial" w:cs="Arial"/>
          <w:b/>
          <w:sz w:val="20"/>
          <w:szCs w:val="20"/>
        </w:rPr>
        <w:t xml:space="preserve">  </w:t>
      </w:r>
      <w:r w:rsidR="0053497B" w:rsidRPr="00B7760F">
        <w:rPr>
          <w:rFonts w:ascii="Arial" w:hAnsi="Arial" w:cs="Arial"/>
          <w:b/>
          <w:sz w:val="20"/>
          <w:szCs w:val="20"/>
        </w:rPr>
        <w:t>Minutes</w:t>
      </w:r>
      <w:r w:rsidR="0053497B" w:rsidRPr="00B7760F">
        <w:rPr>
          <w:rFonts w:ascii="Arial" w:hAnsi="Arial" w:cs="Arial"/>
          <w:b/>
          <w:sz w:val="20"/>
          <w:szCs w:val="20"/>
        </w:rPr>
        <w:tab/>
      </w:r>
      <w:r w:rsidR="0053497B" w:rsidRPr="00B7760F">
        <w:rPr>
          <w:rFonts w:ascii="Arial" w:hAnsi="Arial" w:cs="Arial"/>
          <w:b/>
          <w:sz w:val="20"/>
          <w:szCs w:val="20"/>
        </w:rPr>
        <w:tab/>
      </w:r>
    </w:p>
    <w:p w14:paraId="32ED07D9" w14:textId="77777777" w:rsidR="0053497B" w:rsidRDefault="0053497B" w:rsidP="0053497B">
      <w:pPr>
        <w:rPr>
          <w:rFonts w:ascii="Arial" w:hAnsi="Arial" w:cs="Arial"/>
          <w:sz w:val="20"/>
          <w:szCs w:val="20"/>
        </w:rPr>
      </w:pPr>
    </w:p>
    <w:p w14:paraId="4A52E6C0" w14:textId="5C0B3A28" w:rsidR="0053497B" w:rsidRDefault="003F3175" w:rsidP="0053497B">
      <w:pPr>
        <w:rPr>
          <w:rFonts w:ascii="Arial" w:hAnsi="Arial" w:cs="Arial"/>
          <w:sz w:val="20"/>
          <w:szCs w:val="20"/>
        </w:rPr>
      </w:pPr>
      <w:r>
        <w:rPr>
          <w:rFonts w:ascii="Arial" w:hAnsi="Arial" w:cs="Arial"/>
          <w:sz w:val="20"/>
          <w:szCs w:val="20"/>
        </w:rPr>
        <w:t>Before moving into the how, let’s take a moment to look at the roots of brotherhood in the Order of the Arrow.  You know that Brotherhood is part of our Order’s original name – the Wimachtendienk.  You likely also know, maybe from visiting the NOAC museum, that the first Ordeal ceremony asked brothers to link arms around a large tree, thus showing that it was only as Brothers that they could complete the task.  But did you know that E. Urner Goodman’s history with brotherhood went back further?</w:t>
      </w:r>
      <w:r w:rsidR="00D45A34">
        <w:rPr>
          <w:rFonts w:ascii="Arial" w:hAnsi="Arial" w:cs="Arial"/>
          <w:sz w:val="20"/>
          <w:szCs w:val="20"/>
        </w:rPr>
        <w:t xml:space="preserve"> Let me read to you from the OA History website passage entitled “Goodman and Brotherhood.”  </w:t>
      </w:r>
    </w:p>
    <w:p w14:paraId="3E620BDC" w14:textId="77777777" w:rsidR="003F3175" w:rsidRDefault="003F3175" w:rsidP="0053497B">
      <w:pPr>
        <w:rPr>
          <w:rFonts w:ascii="Arial" w:hAnsi="Arial" w:cs="Arial"/>
          <w:sz w:val="20"/>
          <w:szCs w:val="20"/>
        </w:rPr>
      </w:pPr>
    </w:p>
    <w:p w14:paraId="62C24F24" w14:textId="5CA480BA" w:rsidR="003F3175" w:rsidRDefault="003F3175" w:rsidP="003F3175">
      <w:pPr>
        <w:rPr>
          <w:rFonts w:ascii="Arial" w:hAnsi="Arial" w:cs="Arial"/>
          <w:sz w:val="20"/>
          <w:szCs w:val="20"/>
        </w:rPr>
      </w:pPr>
      <w:r>
        <w:rPr>
          <w:rFonts w:ascii="Arial" w:hAnsi="Arial" w:cs="Arial"/>
          <w:sz w:val="20"/>
          <w:szCs w:val="20"/>
        </w:rPr>
        <w:t>“</w:t>
      </w:r>
      <w:r w:rsidRPr="003F3175">
        <w:rPr>
          <w:rFonts w:ascii="Arial" w:hAnsi="Arial" w:cs="Arial"/>
          <w:sz w:val="20"/>
          <w:szCs w:val="20"/>
        </w:rPr>
        <w:t>It must be brotherhood in more than name; it must be real – a brotherhood of co-operation and of work.</w:t>
      </w:r>
      <w:r>
        <w:rPr>
          <w:rFonts w:ascii="Arial" w:hAnsi="Arial" w:cs="Arial"/>
          <w:sz w:val="20"/>
          <w:szCs w:val="20"/>
        </w:rPr>
        <w:t>”</w:t>
      </w:r>
    </w:p>
    <w:p w14:paraId="2DEB42A0" w14:textId="77777777" w:rsidR="003F3175" w:rsidRPr="003F3175" w:rsidRDefault="003F3175" w:rsidP="003F3175">
      <w:pPr>
        <w:rPr>
          <w:rFonts w:ascii="Arial" w:hAnsi="Arial" w:cs="Arial"/>
          <w:sz w:val="20"/>
          <w:szCs w:val="20"/>
        </w:rPr>
      </w:pPr>
    </w:p>
    <w:p w14:paraId="5362FA3C" w14:textId="77777777" w:rsidR="003F3175" w:rsidRDefault="003F3175" w:rsidP="003F3175">
      <w:pPr>
        <w:rPr>
          <w:rFonts w:ascii="Arial" w:hAnsi="Arial" w:cs="Arial"/>
          <w:sz w:val="20"/>
          <w:szCs w:val="20"/>
        </w:rPr>
      </w:pPr>
      <w:r w:rsidRPr="003F3175">
        <w:rPr>
          <w:rFonts w:ascii="Arial" w:hAnsi="Arial" w:cs="Arial"/>
          <w:sz w:val="20"/>
          <w:szCs w:val="20"/>
        </w:rPr>
        <w:t>While the above quotation could easily be one from Dr. Goodman himself, challenging the members of the Order of the Arrow on the last day of a NOAC to live up to the vision he held for us, it in fact belongs to an earlier brotherhood to which Dr. Goodman belonged to as a teenager – the Brotherhood of Andrew and Philip. (The quote is from a book published in 1894 titled “Christianity Practically Applied” published by the Baker &amp; Taylor Company (page 46)).</w:t>
      </w:r>
    </w:p>
    <w:p w14:paraId="36BD6EA3" w14:textId="77777777" w:rsidR="00D45A34" w:rsidRPr="003F3175" w:rsidRDefault="00D45A34" w:rsidP="003F3175">
      <w:pPr>
        <w:rPr>
          <w:rFonts w:ascii="Arial" w:hAnsi="Arial" w:cs="Arial"/>
          <w:sz w:val="20"/>
          <w:szCs w:val="20"/>
        </w:rPr>
      </w:pPr>
    </w:p>
    <w:p w14:paraId="1726A7B1" w14:textId="77777777" w:rsidR="003F3175" w:rsidRDefault="003F3175" w:rsidP="003F3175">
      <w:pPr>
        <w:rPr>
          <w:rFonts w:ascii="Arial" w:hAnsi="Arial" w:cs="Arial"/>
          <w:sz w:val="20"/>
          <w:szCs w:val="20"/>
        </w:rPr>
      </w:pPr>
      <w:r w:rsidRPr="003F3175">
        <w:rPr>
          <w:rFonts w:ascii="Arial" w:hAnsi="Arial" w:cs="Arial"/>
          <w:sz w:val="20"/>
          <w:szCs w:val="20"/>
        </w:rPr>
        <w:t>Many of the ideas of Brotherhood, Indian Lore, Fraternity, Service to others and Cheerfulness, that would become the foundations for the future of the Order of the Arrow, can be found in the activities and ceremonies of this church-based brotherhood (named in honor of the first two apostles to bring converts into the early Christian Church).</w:t>
      </w:r>
    </w:p>
    <w:p w14:paraId="1C4A3EB4" w14:textId="77777777" w:rsidR="00D45A34" w:rsidRPr="003F3175" w:rsidRDefault="00D45A34" w:rsidP="003F3175">
      <w:pPr>
        <w:rPr>
          <w:rFonts w:ascii="Arial" w:hAnsi="Arial" w:cs="Arial"/>
          <w:sz w:val="20"/>
          <w:szCs w:val="20"/>
        </w:rPr>
      </w:pPr>
    </w:p>
    <w:p w14:paraId="40FBE740" w14:textId="77777777" w:rsidR="003F3175" w:rsidRPr="003F3175" w:rsidRDefault="003F3175" w:rsidP="003F3175">
      <w:pPr>
        <w:rPr>
          <w:rFonts w:ascii="Arial" w:hAnsi="Arial" w:cs="Arial"/>
          <w:sz w:val="20"/>
          <w:szCs w:val="20"/>
        </w:rPr>
      </w:pPr>
      <w:r w:rsidRPr="003F3175">
        <w:rPr>
          <w:rFonts w:ascii="Arial" w:hAnsi="Arial" w:cs="Arial"/>
          <w:sz w:val="20"/>
          <w:szCs w:val="20"/>
        </w:rPr>
        <w:t>In June 1907 when Urner Goodman was a 16 year old, the Tioga Church newsletter reported that,</w:t>
      </w:r>
    </w:p>
    <w:p w14:paraId="1AE353B3" w14:textId="77777777" w:rsidR="003F3175" w:rsidRDefault="003F3175" w:rsidP="003F3175">
      <w:pPr>
        <w:rPr>
          <w:rFonts w:ascii="Arial" w:hAnsi="Arial" w:cs="Arial"/>
          <w:sz w:val="20"/>
          <w:szCs w:val="20"/>
        </w:rPr>
      </w:pPr>
      <w:r w:rsidRPr="003F3175">
        <w:rPr>
          <w:rFonts w:ascii="Arial" w:hAnsi="Arial" w:cs="Arial"/>
          <w:sz w:val="20"/>
          <w:szCs w:val="20"/>
        </w:rPr>
        <w:t>Members of both the men's and boy's chapters . . . at the close of the services formed the Brotherhood Circle.</w:t>
      </w:r>
    </w:p>
    <w:p w14:paraId="593A82E8" w14:textId="77777777" w:rsidR="00D45A34" w:rsidRPr="003F3175" w:rsidRDefault="00D45A34" w:rsidP="003F3175">
      <w:pPr>
        <w:rPr>
          <w:rFonts w:ascii="Arial" w:hAnsi="Arial" w:cs="Arial"/>
          <w:sz w:val="20"/>
          <w:szCs w:val="20"/>
        </w:rPr>
      </w:pPr>
    </w:p>
    <w:p w14:paraId="1E0EBE84" w14:textId="77777777" w:rsidR="003F3175" w:rsidRDefault="003F3175" w:rsidP="003F3175">
      <w:pPr>
        <w:rPr>
          <w:rFonts w:ascii="Arial" w:hAnsi="Arial" w:cs="Arial"/>
          <w:sz w:val="20"/>
          <w:szCs w:val="20"/>
        </w:rPr>
      </w:pPr>
      <w:r w:rsidRPr="003F3175">
        <w:rPr>
          <w:rFonts w:ascii="Arial" w:hAnsi="Arial" w:cs="Arial"/>
          <w:sz w:val="20"/>
          <w:szCs w:val="20"/>
        </w:rPr>
        <w:t>In the years before Scouting the Boys Brotherhood often went on hikes to their favorite spot, a place called “Indian Rock.” At one meeting “E. Urner Goodman was especially good with his violin. He was so much appreciated that he came near having to play two encores.”</w:t>
      </w:r>
    </w:p>
    <w:p w14:paraId="34BCE203" w14:textId="77777777" w:rsidR="00D45A34" w:rsidRPr="003F3175" w:rsidRDefault="00D45A34" w:rsidP="003F3175">
      <w:pPr>
        <w:rPr>
          <w:rFonts w:ascii="Arial" w:hAnsi="Arial" w:cs="Arial"/>
          <w:sz w:val="20"/>
          <w:szCs w:val="20"/>
        </w:rPr>
      </w:pPr>
    </w:p>
    <w:p w14:paraId="36AF822E" w14:textId="77777777" w:rsidR="003F3175" w:rsidRPr="003F3175" w:rsidRDefault="003F3175" w:rsidP="003F3175">
      <w:pPr>
        <w:rPr>
          <w:rFonts w:ascii="Arial" w:hAnsi="Arial" w:cs="Arial"/>
          <w:sz w:val="20"/>
          <w:szCs w:val="20"/>
        </w:rPr>
      </w:pPr>
      <w:r w:rsidRPr="003F3175">
        <w:rPr>
          <w:rFonts w:ascii="Arial" w:hAnsi="Arial" w:cs="Arial"/>
          <w:sz w:val="20"/>
          <w:szCs w:val="20"/>
        </w:rPr>
        <w:t>The Brotherhood also organized summer camps that were two weeks long or longer, perhaps fostering the idea of the importance of long-term camping for causing the qualities of cheerful servant leadership, which Dr. Goodman later sought to recognize, to rise to the surface. In a 1908 article, the church newsletter reported that, “The 'Sioux Indians' of our Chapter, will encamp for a few weeks at Walnut Hill.”</w:t>
      </w:r>
    </w:p>
    <w:p w14:paraId="4D375DDD" w14:textId="77777777" w:rsidR="00D45A34" w:rsidRPr="003F3175" w:rsidRDefault="00D45A34" w:rsidP="003F3175">
      <w:pPr>
        <w:rPr>
          <w:rFonts w:ascii="Arial" w:hAnsi="Arial" w:cs="Arial"/>
          <w:sz w:val="20"/>
          <w:szCs w:val="20"/>
        </w:rPr>
      </w:pPr>
    </w:p>
    <w:p w14:paraId="59B8A531" w14:textId="34AB67AA" w:rsidR="003F3175" w:rsidRDefault="003F3175" w:rsidP="003F3175">
      <w:pPr>
        <w:rPr>
          <w:rFonts w:ascii="Arial" w:hAnsi="Arial" w:cs="Arial"/>
          <w:sz w:val="20"/>
          <w:szCs w:val="20"/>
        </w:rPr>
      </w:pPr>
      <w:r w:rsidRPr="003F3175">
        <w:rPr>
          <w:rFonts w:ascii="Arial" w:hAnsi="Arial" w:cs="Arial"/>
          <w:sz w:val="20"/>
          <w:szCs w:val="20"/>
        </w:rPr>
        <w:t>By early 1909 an 18-year-old E. Urner Goodman was listed as one of the boys responsible for leadin</w:t>
      </w:r>
      <w:r w:rsidR="00D45A34">
        <w:rPr>
          <w:rFonts w:ascii="Arial" w:hAnsi="Arial" w:cs="Arial"/>
          <w:sz w:val="20"/>
          <w:szCs w:val="20"/>
        </w:rPr>
        <w:t xml:space="preserve">g the meetings. That summer saw </w:t>
      </w:r>
      <w:r w:rsidRPr="003F3175">
        <w:rPr>
          <w:rFonts w:ascii="Arial" w:hAnsi="Arial" w:cs="Arial"/>
          <w:sz w:val="20"/>
          <w:szCs w:val="20"/>
        </w:rPr>
        <w:t>the organizing of all the boys in camp into a Greek Fraternity, with each tent group as a separate Chapter, and having its own boy representative to the Grand Council, whose business it was to plan the various forms of amusement.</w:t>
      </w:r>
      <w:r w:rsidR="00D45A34">
        <w:rPr>
          <w:rFonts w:ascii="Arial" w:hAnsi="Arial" w:cs="Arial"/>
          <w:sz w:val="20"/>
          <w:szCs w:val="20"/>
        </w:rPr>
        <w:t xml:space="preserve">  </w:t>
      </w:r>
      <w:r w:rsidRPr="003F3175">
        <w:rPr>
          <w:rFonts w:ascii="Arial" w:hAnsi="Arial" w:cs="Arial"/>
          <w:sz w:val="20"/>
          <w:szCs w:val="20"/>
        </w:rPr>
        <w:t>Admission to the fraternity was done during a nighttime ceremony.</w:t>
      </w:r>
    </w:p>
    <w:p w14:paraId="2EB4A2E0" w14:textId="77777777" w:rsidR="00D45A34" w:rsidRPr="003F3175" w:rsidRDefault="00D45A34" w:rsidP="003F3175">
      <w:pPr>
        <w:rPr>
          <w:rFonts w:ascii="Arial" w:hAnsi="Arial" w:cs="Arial"/>
          <w:sz w:val="20"/>
          <w:szCs w:val="20"/>
        </w:rPr>
      </w:pPr>
    </w:p>
    <w:p w14:paraId="1BA62CFC" w14:textId="77777777" w:rsidR="003F3175" w:rsidRPr="003F3175" w:rsidRDefault="003F3175" w:rsidP="003F3175">
      <w:pPr>
        <w:rPr>
          <w:rFonts w:ascii="Arial" w:hAnsi="Arial" w:cs="Arial"/>
          <w:sz w:val="20"/>
          <w:szCs w:val="20"/>
        </w:rPr>
      </w:pPr>
      <w:r w:rsidRPr="003F3175">
        <w:rPr>
          <w:rFonts w:ascii="Arial" w:hAnsi="Arial" w:cs="Arial"/>
          <w:sz w:val="20"/>
          <w:szCs w:val="20"/>
        </w:rPr>
        <w:t>By September 1911, E. Urner Goodman was 20 years old and made the difficult choice to leave his position as an associate leader of the Brotherhood of Andrew and Philip to accept the commission to become the Scoutmaster of Troop 1, which was also based at Tioga Church.</w:t>
      </w:r>
    </w:p>
    <w:p w14:paraId="62D9351A" w14:textId="77777777" w:rsidR="00D45A34" w:rsidRDefault="00D45A34" w:rsidP="003F3175">
      <w:pPr>
        <w:rPr>
          <w:rFonts w:ascii="Arial" w:hAnsi="Arial" w:cs="Arial"/>
          <w:sz w:val="20"/>
          <w:szCs w:val="20"/>
        </w:rPr>
      </w:pPr>
    </w:p>
    <w:p w14:paraId="51186D67" w14:textId="77777777" w:rsidR="003F3175" w:rsidRDefault="003F3175" w:rsidP="003F3175">
      <w:pPr>
        <w:rPr>
          <w:rFonts w:ascii="Arial" w:hAnsi="Arial" w:cs="Arial"/>
          <w:sz w:val="20"/>
          <w:szCs w:val="20"/>
        </w:rPr>
      </w:pPr>
      <w:r w:rsidRPr="003F3175">
        <w:rPr>
          <w:rFonts w:ascii="Arial" w:hAnsi="Arial" w:cs="Arial"/>
          <w:sz w:val="20"/>
          <w:szCs w:val="20"/>
        </w:rPr>
        <w:t>In his farewell letter to the members of his former brotherhood, Dr. Goodman wrote, in words as relevant today as they were over 100 years ago:</w:t>
      </w:r>
    </w:p>
    <w:p w14:paraId="41D71C75" w14:textId="77777777" w:rsidR="00D45A34" w:rsidRPr="003F3175" w:rsidRDefault="00D45A34" w:rsidP="003F3175">
      <w:pPr>
        <w:rPr>
          <w:rFonts w:ascii="Arial" w:hAnsi="Arial" w:cs="Arial"/>
          <w:sz w:val="20"/>
          <w:szCs w:val="20"/>
        </w:rPr>
      </w:pPr>
    </w:p>
    <w:p w14:paraId="3129E88D" w14:textId="77777777" w:rsidR="003F3175" w:rsidRDefault="003F3175" w:rsidP="00D45A34">
      <w:pPr>
        <w:ind w:left="720" w:right="720"/>
        <w:rPr>
          <w:rFonts w:ascii="Arial" w:hAnsi="Arial" w:cs="Arial"/>
          <w:sz w:val="20"/>
          <w:szCs w:val="20"/>
        </w:rPr>
      </w:pPr>
      <w:r w:rsidRPr="003F3175">
        <w:rPr>
          <w:rFonts w:ascii="Arial" w:hAnsi="Arial" w:cs="Arial"/>
          <w:sz w:val="20"/>
          <w:szCs w:val="20"/>
        </w:rPr>
        <w:t>My Dear Boys:</w:t>
      </w:r>
    </w:p>
    <w:p w14:paraId="746B9190" w14:textId="77777777" w:rsidR="00D45A34" w:rsidRPr="003F3175" w:rsidRDefault="00D45A34" w:rsidP="00D45A34">
      <w:pPr>
        <w:ind w:left="720" w:right="720"/>
        <w:rPr>
          <w:rFonts w:ascii="Arial" w:hAnsi="Arial" w:cs="Arial"/>
          <w:sz w:val="20"/>
          <w:szCs w:val="20"/>
        </w:rPr>
      </w:pPr>
    </w:p>
    <w:p w14:paraId="2FCB44C9" w14:textId="77777777" w:rsidR="003F3175" w:rsidRDefault="003F3175" w:rsidP="00D45A34">
      <w:pPr>
        <w:ind w:left="720" w:right="720"/>
        <w:rPr>
          <w:rFonts w:ascii="Arial" w:hAnsi="Arial" w:cs="Arial"/>
          <w:sz w:val="20"/>
          <w:szCs w:val="20"/>
        </w:rPr>
      </w:pPr>
      <w:r w:rsidRPr="003F3175">
        <w:rPr>
          <w:rFonts w:ascii="Arial" w:hAnsi="Arial" w:cs="Arial"/>
          <w:sz w:val="20"/>
          <w:szCs w:val="20"/>
        </w:rPr>
        <w:t>After two years of active service for my Master and the Boy, with your organization, I cannot pass lightly my departure from that work, which has been such a joy to me during those years . . . In leaving may I just cite a couple of things requisite to the welfare of your Brotherhood just now? . . .Lift some of the burdens from your leader . . . Be earnest, boys; be loyal and true; make that Brotherhood of yours a glorious one . . . My own prayer for you is that God's richest blessing, His Guidance, may be with you . . . In closing, will you think me selfish if I ask one thing? If you heed it, it will help me when I can't be with you in your work. Will you sometimes, at home or in your meetings, pray for him who was once your associate leader and whose heart is still full of love for you boys?</w:t>
      </w:r>
    </w:p>
    <w:p w14:paraId="4B932868" w14:textId="77777777" w:rsidR="00D45A34" w:rsidRPr="003F3175" w:rsidRDefault="00D45A34" w:rsidP="00D45A34">
      <w:pPr>
        <w:ind w:left="720" w:right="720"/>
        <w:rPr>
          <w:rFonts w:ascii="Arial" w:hAnsi="Arial" w:cs="Arial"/>
          <w:sz w:val="20"/>
          <w:szCs w:val="20"/>
        </w:rPr>
      </w:pPr>
    </w:p>
    <w:p w14:paraId="241AAB83" w14:textId="77777777" w:rsidR="003F3175" w:rsidRPr="003F3175" w:rsidRDefault="003F3175" w:rsidP="00D45A34">
      <w:pPr>
        <w:ind w:left="720" w:right="720"/>
        <w:rPr>
          <w:rFonts w:ascii="Arial" w:hAnsi="Arial" w:cs="Arial"/>
          <w:sz w:val="20"/>
          <w:szCs w:val="20"/>
        </w:rPr>
      </w:pPr>
      <w:r w:rsidRPr="003F3175">
        <w:rPr>
          <w:rFonts w:ascii="Arial" w:hAnsi="Arial" w:cs="Arial"/>
          <w:sz w:val="20"/>
          <w:szCs w:val="20"/>
        </w:rPr>
        <w:t>Affectionately your friend,</w:t>
      </w:r>
    </w:p>
    <w:p w14:paraId="4E0BDF2F" w14:textId="759AF222" w:rsidR="0053497B" w:rsidRDefault="003F3175" w:rsidP="00D45A34">
      <w:pPr>
        <w:ind w:left="720" w:right="720"/>
        <w:rPr>
          <w:rFonts w:ascii="Arial" w:hAnsi="Arial" w:cs="Arial"/>
          <w:sz w:val="20"/>
          <w:szCs w:val="20"/>
        </w:rPr>
      </w:pPr>
      <w:r w:rsidRPr="003F3175">
        <w:rPr>
          <w:rFonts w:ascii="Arial" w:hAnsi="Arial" w:cs="Arial"/>
          <w:sz w:val="20"/>
          <w:szCs w:val="20"/>
        </w:rPr>
        <w:t>EDW. URNER GOODMAN</w:t>
      </w:r>
    </w:p>
    <w:p w14:paraId="3B281057" w14:textId="77777777" w:rsidR="0053497B" w:rsidRDefault="0053497B" w:rsidP="003311FA">
      <w:pPr>
        <w:tabs>
          <w:tab w:val="right" w:pos="9360"/>
        </w:tabs>
        <w:rPr>
          <w:rFonts w:ascii="Arial" w:hAnsi="Arial" w:cs="Arial"/>
          <w:sz w:val="20"/>
          <w:szCs w:val="20"/>
        </w:rPr>
      </w:pPr>
    </w:p>
    <w:p w14:paraId="0BB45B8C" w14:textId="7024641F" w:rsidR="00D45A34" w:rsidRDefault="00D45A34" w:rsidP="003311FA">
      <w:pPr>
        <w:tabs>
          <w:tab w:val="right" w:pos="9360"/>
        </w:tabs>
        <w:rPr>
          <w:rFonts w:ascii="Arial" w:hAnsi="Arial" w:cs="Arial"/>
          <w:sz w:val="20"/>
          <w:szCs w:val="20"/>
        </w:rPr>
      </w:pPr>
      <w:r>
        <w:rPr>
          <w:rFonts w:ascii="Arial" w:hAnsi="Arial" w:cs="Arial"/>
          <w:sz w:val="20"/>
          <w:szCs w:val="20"/>
        </w:rPr>
        <w:t xml:space="preserve">As you can see from these early days, Goodman recognized the importance of brotherhood – and Fellowship.  You can see from the trips to Indian Rock, the violin playing, just how important it was that the group united in purpose also be united in fellowship.  From these early activities, you can learn about fellowship event planning.  </w:t>
      </w:r>
    </w:p>
    <w:p w14:paraId="2FF8C89C" w14:textId="77777777" w:rsidR="00D45A34" w:rsidRDefault="00D45A34" w:rsidP="003311FA">
      <w:pPr>
        <w:tabs>
          <w:tab w:val="right" w:pos="9360"/>
        </w:tabs>
        <w:rPr>
          <w:rFonts w:ascii="Arial" w:hAnsi="Arial" w:cs="Arial"/>
          <w:b/>
          <w:sz w:val="20"/>
          <w:szCs w:val="20"/>
        </w:rPr>
      </w:pPr>
    </w:p>
    <w:p w14:paraId="287D3EFC" w14:textId="2B0010F6" w:rsidR="00D45A34" w:rsidRPr="00B7760F" w:rsidRDefault="00D45A34" w:rsidP="00D45A34">
      <w:pPr>
        <w:tabs>
          <w:tab w:val="right" w:pos="9360"/>
        </w:tabs>
        <w:rPr>
          <w:rFonts w:ascii="Arial" w:hAnsi="Arial" w:cs="Arial"/>
          <w:b/>
          <w:sz w:val="20"/>
          <w:szCs w:val="20"/>
        </w:rPr>
      </w:pPr>
      <w:r>
        <w:rPr>
          <w:rFonts w:ascii="Arial" w:hAnsi="Arial" w:cs="Arial"/>
          <w:b/>
          <w:sz w:val="20"/>
          <w:szCs w:val="20"/>
        </w:rPr>
        <w:t>Ideas for Fellowship</w:t>
      </w:r>
      <w:r>
        <w:rPr>
          <w:rFonts w:ascii="Arial" w:hAnsi="Arial" w:cs="Arial"/>
          <w:b/>
          <w:sz w:val="20"/>
          <w:szCs w:val="20"/>
        </w:rPr>
        <w:tab/>
        <w:t xml:space="preserve">12  </w:t>
      </w:r>
      <w:r w:rsidRPr="00B7760F">
        <w:rPr>
          <w:rFonts w:ascii="Arial" w:hAnsi="Arial" w:cs="Arial"/>
          <w:b/>
          <w:sz w:val="20"/>
          <w:szCs w:val="20"/>
        </w:rPr>
        <w:t>Minutes</w:t>
      </w:r>
      <w:r w:rsidRPr="00B7760F">
        <w:rPr>
          <w:rFonts w:ascii="Arial" w:hAnsi="Arial" w:cs="Arial"/>
          <w:b/>
          <w:sz w:val="20"/>
          <w:szCs w:val="20"/>
        </w:rPr>
        <w:tab/>
      </w:r>
      <w:r w:rsidRPr="00B7760F">
        <w:rPr>
          <w:rFonts w:ascii="Arial" w:hAnsi="Arial" w:cs="Arial"/>
          <w:b/>
          <w:sz w:val="20"/>
          <w:szCs w:val="20"/>
        </w:rPr>
        <w:tab/>
      </w:r>
    </w:p>
    <w:p w14:paraId="67E60C15" w14:textId="77777777" w:rsidR="00D45A34" w:rsidRDefault="00D45A34" w:rsidP="00D45A34">
      <w:pPr>
        <w:rPr>
          <w:rFonts w:ascii="Arial" w:hAnsi="Arial" w:cs="Arial"/>
          <w:sz w:val="20"/>
          <w:szCs w:val="20"/>
        </w:rPr>
      </w:pPr>
    </w:p>
    <w:p w14:paraId="7F6A66DA" w14:textId="65D467E0" w:rsidR="00D45A34" w:rsidRDefault="00D45A34" w:rsidP="00D45A34">
      <w:pPr>
        <w:rPr>
          <w:rFonts w:ascii="Arial" w:hAnsi="Arial" w:cs="Arial"/>
          <w:sz w:val="20"/>
          <w:szCs w:val="20"/>
        </w:rPr>
      </w:pPr>
      <w:r>
        <w:rPr>
          <w:rFonts w:ascii="Arial" w:hAnsi="Arial" w:cs="Arial"/>
          <w:sz w:val="20"/>
          <w:szCs w:val="20"/>
        </w:rPr>
        <w:t xml:space="preserve">Let’s do an exercise together to help us think of ideas for fellowship.   We will give you 4-5 minutes to write down every fellowship activity you can think of.  Don’t feel like you have to come up with the best idea – write down everything that comes to mind.  </w:t>
      </w:r>
    </w:p>
    <w:p w14:paraId="0ACBAD14" w14:textId="04A87AC6" w:rsidR="00D45A34" w:rsidRDefault="00D45A34" w:rsidP="00D45A34">
      <w:pPr>
        <w:rPr>
          <w:rFonts w:ascii="Arial" w:hAnsi="Arial" w:cs="Arial"/>
          <w:sz w:val="20"/>
          <w:szCs w:val="20"/>
        </w:rPr>
      </w:pPr>
    </w:p>
    <w:p w14:paraId="4E7ABF6B" w14:textId="3AA2888D" w:rsidR="00D45A34" w:rsidRDefault="00D45A34" w:rsidP="00D45A34">
      <w:pPr>
        <w:rPr>
          <w:rFonts w:ascii="Arial" w:hAnsi="Arial" w:cs="Arial"/>
          <w:sz w:val="20"/>
          <w:szCs w:val="20"/>
        </w:rPr>
      </w:pPr>
      <w:r>
        <w:rPr>
          <w:rFonts w:ascii="Arial" w:hAnsi="Arial" w:cs="Arial"/>
          <w:sz w:val="20"/>
          <w:szCs w:val="20"/>
        </w:rPr>
        <w:t>Now, trade your list with someone sitting next to you.  We would ask that person to read the list, and pick out one or two favorite ideas from the list.  Your favorite idea could be a classic fellowship activity, or something new and different.  Take a minute or two to do this.</w:t>
      </w:r>
    </w:p>
    <w:p w14:paraId="7B2AF915" w14:textId="77777777" w:rsidR="00D45A34" w:rsidRDefault="00D45A34" w:rsidP="00D45A34">
      <w:pPr>
        <w:rPr>
          <w:rFonts w:ascii="Arial" w:hAnsi="Arial" w:cs="Arial"/>
          <w:sz w:val="20"/>
          <w:szCs w:val="20"/>
        </w:rPr>
      </w:pPr>
    </w:p>
    <w:p w14:paraId="085D4EAF" w14:textId="0FA47BE8" w:rsidR="00D45A34" w:rsidRDefault="00D45A34" w:rsidP="00D45A34">
      <w:pPr>
        <w:rPr>
          <w:rFonts w:ascii="Arial" w:hAnsi="Arial" w:cs="Arial"/>
          <w:sz w:val="20"/>
          <w:szCs w:val="20"/>
        </w:rPr>
      </w:pPr>
      <w:r>
        <w:rPr>
          <w:rFonts w:ascii="Arial" w:hAnsi="Arial" w:cs="Arial"/>
          <w:sz w:val="20"/>
          <w:szCs w:val="20"/>
        </w:rPr>
        <w:t>Finally, let’s</w:t>
      </w:r>
      <w:r w:rsidR="000B62D6">
        <w:rPr>
          <w:rFonts w:ascii="Arial" w:hAnsi="Arial" w:cs="Arial"/>
          <w:sz w:val="20"/>
          <w:szCs w:val="20"/>
        </w:rPr>
        <w:t>,</w:t>
      </w:r>
      <w:r>
        <w:rPr>
          <w:rFonts w:ascii="Arial" w:hAnsi="Arial" w:cs="Arial"/>
          <w:sz w:val="20"/>
          <w:szCs w:val="20"/>
        </w:rPr>
        <w:t xml:space="preserve"> as a group</w:t>
      </w:r>
      <w:r w:rsidR="000B62D6">
        <w:rPr>
          <w:rFonts w:ascii="Arial" w:hAnsi="Arial" w:cs="Arial"/>
          <w:sz w:val="20"/>
          <w:szCs w:val="20"/>
        </w:rPr>
        <w:t>,</w:t>
      </w:r>
      <w:r>
        <w:rPr>
          <w:rFonts w:ascii="Arial" w:hAnsi="Arial" w:cs="Arial"/>
          <w:sz w:val="20"/>
          <w:szCs w:val="20"/>
        </w:rPr>
        <w:t xml:space="preserve"> compile a list of activities.  </w:t>
      </w:r>
    </w:p>
    <w:p w14:paraId="4A996FCC" w14:textId="4FD6F35B" w:rsidR="000B62D6" w:rsidRDefault="000B62D6" w:rsidP="00D45A34">
      <w:pPr>
        <w:rPr>
          <w:rFonts w:ascii="Arial" w:hAnsi="Arial" w:cs="Arial"/>
          <w:sz w:val="20"/>
          <w:szCs w:val="20"/>
        </w:rPr>
      </w:pPr>
      <w:r w:rsidRPr="009457CF">
        <w:rPr>
          <w:rFonts w:ascii="Arial" w:hAnsi="Arial" w:cs="Arial"/>
          <w:b/>
          <w:noProof/>
          <w:sz w:val="16"/>
          <w:szCs w:val="16"/>
        </w:rPr>
        <mc:AlternateContent>
          <mc:Choice Requires="wps">
            <w:drawing>
              <wp:anchor distT="0" distB="0" distL="114300" distR="114300" simplePos="0" relativeHeight="251661824" behindDoc="0" locked="0" layoutInCell="1" allowOverlap="1" wp14:anchorId="0442C1F4" wp14:editId="77165AC9">
                <wp:simplePos x="0" y="0"/>
                <wp:positionH relativeFrom="column">
                  <wp:posOffset>285750</wp:posOffset>
                </wp:positionH>
                <wp:positionV relativeFrom="paragraph">
                  <wp:posOffset>137795</wp:posOffset>
                </wp:positionV>
                <wp:extent cx="5372100" cy="714375"/>
                <wp:effectExtent l="0" t="0" r="0" b="9525"/>
                <wp:wrapTight wrapText="bothSides">
                  <wp:wrapPolygon edited="0">
                    <wp:start x="0" y="0"/>
                    <wp:lineTo x="0" y="21312"/>
                    <wp:lineTo x="21523" y="21312"/>
                    <wp:lineTo x="21523" y="0"/>
                    <wp:lineTo x="0" y="0"/>
                  </wp:wrapPolygon>
                </wp:wrapTight>
                <wp:docPr id="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7143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62B235" w14:textId="757573D9" w:rsidR="000B62D6" w:rsidRPr="00E70A1D" w:rsidRDefault="000B62D6" w:rsidP="000B62D6">
                            <w:r w:rsidRPr="00471C55">
                              <w:rPr>
                                <w:rFonts w:ascii="Arial" w:hAnsi="Arial"/>
                                <w:b/>
                              </w:rPr>
                              <w:t>Trainer Instructions</w:t>
                            </w:r>
                            <w:r>
                              <w:rPr>
                                <w:b/>
                              </w:rPr>
                              <w:t xml:space="preserve">: </w:t>
                            </w:r>
                            <w:r>
                              <w:t xml:space="preserve">Take the 1-2 top activities from each person and compile a list.  Try to not spend more than 3-4 minutes on this, and if you think it will take longer with your group size, choose people at random to contribute.  </w:t>
                            </w:r>
                          </w:p>
                          <w:p w14:paraId="145B97F0" w14:textId="77777777" w:rsidR="000B62D6" w:rsidRDefault="000B62D6" w:rsidP="000B62D6">
                            <w:pPr>
                              <w:rPr>
                                <w:b/>
                              </w:rPr>
                            </w:pPr>
                          </w:p>
                          <w:p w14:paraId="18E08F42" w14:textId="77777777" w:rsidR="000B62D6" w:rsidRPr="00471C55" w:rsidRDefault="000B62D6" w:rsidP="000B62D6">
                            <w:pPr>
                              <w:rPr>
                                <w:rFonts w:ascii="Arial" w:hAnsi="Arial"/>
                                <w:sz w:val="20"/>
                                <w:szCs w:val="20"/>
                              </w:rPr>
                            </w:pPr>
                            <w:r>
                              <w:rPr>
                                <w:rFonts w:ascii="Arial" w:hAnsi="Arial"/>
                                <w:sz w:val="20"/>
                                <w:szCs w:val="20"/>
                              </w:rPr>
                              <w:t xml:space="preserve"> </w:t>
                            </w:r>
                          </w:p>
                          <w:p w14:paraId="79E48BDF" w14:textId="77777777" w:rsidR="000B62D6" w:rsidRPr="001444FE" w:rsidRDefault="000B62D6" w:rsidP="000B62D6">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442C1F4" id="_x0000_s1030" type="#_x0000_t202" style="position:absolute;margin-left:22.5pt;margin-top:10.85pt;width:423pt;height:5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" fillcolor="#d8d8d8" stroked="f">
                <v:textbox inset=",7.2pt,,7.2pt">
                  <w:txbxContent>
                    <w:p w14:paraId="7B62B235" w14:textId="757573D9" w:rsidR="000B62D6" w:rsidRPr="00E70A1D" w:rsidRDefault="000B62D6" w:rsidP="000B62D6">
                      <w:r w:rsidRPr="00471C55">
                        <w:rPr>
                          <w:rFonts w:ascii="Arial" w:hAnsi="Arial"/>
                          <w:b/>
                        </w:rPr>
                        <w:t>Trainer Instructions</w:t>
                      </w:r>
                      <w:r>
                        <w:rPr>
                          <w:b/>
                        </w:rPr>
                        <w:t xml:space="preserve">: </w:t>
                      </w:r>
                      <w:r>
                        <w:t xml:space="preserve">Take the 1-2 top activities from each person and compile a list.  Try to not spend more than 3-4 minutes on this, and if you think it will take longer with your group size, choose people at random to contribute.  </w:t>
                      </w:r>
                    </w:p>
                    <w:p w14:paraId="145B97F0" w14:textId="77777777" w:rsidR="000B62D6" w:rsidRDefault="000B62D6" w:rsidP="000B62D6">
                      <w:pPr>
                        <w:rPr>
                          <w:b/>
                        </w:rPr>
                      </w:pPr>
                    </w:p>
                    <w:p w14:paraId="18E08F42" w14:textId="77777777" w:rsidR="000B62D6" w:rsidRPr="00471C55" w:rsidRDefault="000B62D6" w:rsidP="000B62D6">
                      <w:pPr>
                        <w:rPr>
                          <w:rFonts w:ascii="Arial" w:hAnsi="Arial"/>
                          <w:sz w:val="20"/>
                          <w:szCs w:val="20"/>
                        </w:rPr>
                      </w:pPr>
                      <w:r>
                        <w:rPr>
                          <w:rFonts w:ascii="Arial" w:hAnsi="Arial"/>
                          <w:sz w:val="20"/>
                          <w:szCs w:val="20"/>
                        </w:rPr>
                        <w:t xml:space="preserve"> </w:t>
                      </w:r>
                    </w:p>
                    <w:p w14:paraId="79E48BDF" w14:textId="77777777" w:rsidR="000B62D6" w:rsidRPr="001444FE" w:rsidRDefault="000B62D6" w:rsidP="000B62D6">
                      <w:pPr>
                        <w:rPr>
                          <w:sz w:val="20"/>
                        </w:rPr>
                      </w:pPr>
                    </w:p>
                  </w:txbxContent>
                </v:textbox>
                <w10:wrap type="tight"/>
              </v:shape>
            </w:pict>
          </mc:Fallback>
        </mc:AlternateContent>
      </w:r>
    </w:p>
    <w:p w14:paraId="0B07B7DE" w14:textId="77777777" w:rsidR="0053497B" w:rsidRDefault="0053497B" w:rsidP="003311FA">
      <w:pPr>
        <w:tabs>
          <w:tab w:val="right" w:pos="9360"/>
        </w:tabs>
        <w:rPr>
          <w:rFonts w:ascii="Arial" w:hAnsi="Arial" w:cs="Arial"/>
          <w:b/>
          <w:sz w:val="20"/>
          <w:szCs w:val="20"/>
        </w:rPr>
      </w:pPr>
    </w:p>
    <w:p w14:paraId="42258675" w14:textId="77777777" w:rsidR="0053497B" w:rsidRDefault="0053497B" w:rsidP="003311FA">
      <w:pPr>
        <w:tabs>
          <w:tab w:val="right" w:pos="9360"/>
        </w:tabs>
        <w:rPr>
          <w:rFonts w:ascii="Arial" w:hAnsi="Arial" w:cs="Arial"/>
          <w:b/>
          <w:sz w:val="20"/>
          <w:szCs w:val="20"/>
        </w:rPr>
      </w:pPr>
    </w:p>
    <w:p w14:paraId="34A402EF" w14:textId="77777777" w:rsidR="0053497B" w:rsidRDefault="0053497B" w:rsidP="003311FA">
      <w:pPr>
        <w:tabs>
          <w:tab w:val="right" w:pos="9360"/>
        </w:tabs>
        <w:rPr>
          <w:rFonts w:ascii="Arial" w:hAnsi="Arial" w:cs="Arial"/>
          <w:b/>
          <w:sz w:val="20"/>
          <w:szCs w:val="20"/>
        </w:rPr>
      </w:pPr>
    </w:p>
    <w:p w14:paraId="6C54694D" w14:textId="77777777" w:rsidR="000B62D6" w:rsidRDefault="000B62D6" w:rsidP="003311FA">
      <w:pPr>
        <w:tabs>
          <w:tab w:val="right" w:pos="9360"/>
        </w:tabs>
        <w:rPr>
          <w:rFonts w:ascii="Arial" w:hAnsi="Arial" w:cs="Arial"/>
          <w:b/>
          <w:sz w:val="20"/>
          <w:szCs w:val="20"/>
        </w:rPr>
      </w:pPr>
    </w:p>
    <w:p w14:paraId="7D5899D1" w14:textId="77777777" w:rsidR="000B62D6" w:rsidRDefault="000B62D6" w:rsidP="003311FA">
      <w:pPr>
        <w:tabs>
          <w:tab w:val="right" w:pos="9360"/>
        </w:tabs>
        <w:rPr>
          <w:rFonts w:ascii="Arial" w:hAnsi="Arial" w:cs="Arial"/>
          <w:b/>
          <w:sz w:val="20"/>
          <w:szCs w:val="20"/>
        </w:rPr>
      </w:pPr>
    </w:p>
    <w:p w14:paraId="2FA5CA41" w14:textId="77777777" w:rsidR="000B62D6" w:rsidRDefault="000B62D6" w:rsidP="003311FA">
      <w:pPr>
        <w:tabs>
          <w:tab w:val="right" w:pos="9360"/>
        </w:tabs>
        <w:rPr>
          <w:rFonts w:ascii="Arial" w:hAnsi="Arial" w:cs="Arial"/>
          <w:b/>
          <w:sz w:val="20"/>
          <w:szCs w:val="20"/>
        </w:rPr>
      </w:pPr>
    </w:p>
    <w:p w14:paraId="064CF58F" w14:textId="42C67D01" w:rsidR="000B62D6" w:rsidRDefault="000B62D6" w:rsidP="003311FA">
      <w:pPr>
        <w:tabs>
          <w:tab w:val="right" w:pos="9360"/>
        </w:tabs>
        <w:rPr>
          <w:rFonts w:ascii="Arial" w:hAnsi="Arial" w:cs="Arial"/>
          <w:sz w:val="20"/>
          <w:szCs w:val="20"/>
        </w:rPr>
      </w:pPr>
      <w:r>
        <w:rPr>
          <w:rFonts w:ascii="Arial" w:hAnsi="Arial" w:cs="Arial"/>
          <w:sz w:val="20"/>
          <w:szCs w:val="20"/>
        </w:rPr>
        <w:t>What a great list!  Now that we’ve got some ideas</w:t>
      </w:r>
      <w:r w:rsidR="00BF4A40">
        <w:rPr>
          <w:rFonts w:ascii="Arial" w:hAnsi="Arial" w:cs="Arial"/>
          <w:sz w:val="20"/>
          <w:szCs w:val="20"/>
        </w:rPr>
        <w:t xml:space="preserve">, let’s talk about the magic that makes these more than activities – the magic of fellowship.  </w:t>
      </w:r>
    </w:p>
    <w:p w14:paraId="7CBFFDE2" w14:textId="77777777" w:rsidR="000B62D6" w:rsidRDefault="000B62D6" w:rsidP="003311FA">
      <w:pPr>
        <w:tabs>
          <w:tab w:val="right" w:pos="9360"/>
        </w:tabs>
        <w:rPr>
          <w:rFonts w:ascii="Arial" w:hAnsi="Arial" w:cs="Arial"/>
          <w:sz w:val="20"/>
          <w:szCs w:val="20"/>
        </w:rPr>
      </w:pPr>
    </w:p>
    <w:p w14:paraId="13BF8356" w14:textId="16C80915" w:rsidR="000B62D6" w:rsidRPr="00B7760F" w:rsidRDefault="00BF4A40" w:rsidP="000B62D6">
      <w:pPr>
        <w:tabs>
          <w:tab w:val="right" w:pos="9360"/>
        </w:tabs>
        <w:rPr>
          <w:rFonts w:ascii="Arial" w:hAnsi="Arial" w:cs="Arial"/>
          <w:b/>
          <w:sz w:val="20"/>
          <w:szCs w:val="20"/>
        </w:rPr>
      </w:pPr>
      <w:r>
        <w:rPr>
          <w:rFonts w:ascii="Arial" w:hAnsi="Arial" w:cs="Arial"/>
          <w:b/>
          <w:sz w:val="20"/>
          <w:szCs w:val="20"/>
        </w:rPr>
        <w:t>Creating the Magic of Fellowship</w:t>
      </w:r>
      <w:r w:rsidR="00556440">
        <w:rPr>
          <w:rFonts w:ascii="Arial" w:hAnsi="Arial" w:cs="Arial"/>
          <w:b/>
          <w:sz w:val="20"/>
          <w:szCs w:val="20"/>
        </w:rPr>
        <w:tab/>
        <w:t>21</w:t>
      </w:r>
      <w:r w:rsidR="000B62D6">
        <w:rPr>
          <w:rFonts w:ascii="Arial" w:hAnsi="Arial" w:cs="Arial"/>
          <w:b/>
          <w:sz w:val="20"/>
          <w:szCs w:val="20"/>
        </w:rPr>
        <w:t xml:space="preserve">  </w:t>
      </w:r>
      <w:r w:rsidR="000B62D6" w:rsidRPr="00B7760F">
        <w:rPr>
          <w:rFonts w:ascii="Arial" w:hAnsi="Arial" w:cs="Arial"/>
          <w:b/>
          <w:sz w:val="20"/>
          <w:szCs w:val="20"/>
        </w:rPr>
        <w:t>Minutes</w:t>
      </w:r>
      <w:r w:rsidR="000B62D6" w:rsidRPr="00B7760F">
        <w:rPr>
          <w:rFonts w:ascii="Arial" w:hAnsi="Arial" w:cs="Arial"/>
          <w:b/>
          <w:sz w:val="20"/>
          <w:szCs w:val="20"/>
        </w:rPr>
        <w:tab/>
      </w:r>
      <w:r w:rsidR="000B62D6" w:rsidRPr="00B7760F">
        <w:rPr>
          <w:rFonts w:ascii="Arial" w:hAnsi="Arial" w:cs="Arial"/>
          <w:b/>
          <w:sz w:val="20"/>
          <w:szCs w:val="20"/>
        </w:rPr>
        <w:tab/>
      </w:r>
    </w:p>
    <w:p w14:paraId="351E30CA" w14:textId="77777777" w:rsidR="000B62D6" w:rsidRDefault="000B62D6" w:rsidP="000B62D6">
      <w:pPr>
        <w:rPr>
          <w:rFonts w:ascii="Arial" w:hAnsi="Arial" w:cs="Arial"/>
          <w:sz w:val="20"/>
          <w:szCs w:val="20"/>
        </w:rPr>
      </w:pPr>
    </w:p>
    <w:p w14:paraId="62429836" w14:textId="35A1884C" w:rsidR="000B62D6" w:rsidRDefault="00BF4A40" w:rsidP="000B62D6">
      <w:pPr>
        <w:rPr>
          <w:rFonts w:ascii="Arial" w:hAnsi="Arial" w:cs="Arial"/>
          <w:sz w:val="20"/>
          <w:szCs w:val="20"/>
        </w:rPr>
      </w:pPr>
      <w:r>
        <w:rPr>
          <w:rFonts w:ascii="Arial" w:hAnsi="Arial" w:cs="Arial"/>
          <w:sz w:val="20"/>
          <w:szCs w:val="20"/>
        </w:rPr>
        <w:t>We all interact with lots of people every day, but we don’t often think of it as fellowship.  Fellowship requires something more than human interaction.  It’s hard to describe this feeling exactly, but we all know it.  It’s why we sometimes don’t see our friends in Scouting for months or years but can pick up conversation with them like we last saw them yesterday.  We all know there is a big difference between walking into an elevator full of people – where there is a lot of human interaction but little fellowship – and walking into a room with one of our closest friends or family – where there is minimal human interaction but high fellowship.  Even at the nightly shows, where there are 15,000 people in a crowded arena, there is still fellowship because there is something more than human interaction – there is brotherhood.  So how do you make sure that your event is high on fellowship, no matter the amount the number of people there?</w:t>
      </w:r>
    </w:p>
    <w:p w14:paraId="2AC07DA9" w14:textId="77777777" w:rsidR="00BF4A40" w:rsidRDefault="00BF4A40" w:rsidP="000B62D6">
      <w:pPr>
        <w:rPr>
          <w:rFonts w:ascii="Arial" w:hAnsi="Arial" w:cs="Arial"/>
          <w:sz w:val="20"/>
          <w:szCs w:val="20"/>
        </w:rPr>
      </w:pPr>
    </w:p>
    <w:p w14:paraId="10F6A587" w14:textId="0D29BACD" w:rsidR="00BF4A40" w:rsidRDefault="00BF4A40" w:rsidP="000B62D6">
      <w:pPr>
        <w:rPr>
          <w:rFonts w:ascii="Arial" w:hAnsi="Arial" w:cs="Arial"/>
          <w:sz w:val="20"/>
          <w:szCs w:val="20"/>
        </w:rPr>
      </w:pPr>
      <w:r>
        <w:rPr>
          <w:rFonts w:ascii="Arial" w:hAnsi="Arial" w:cs="Arial"/>
          <w:sz w:val="20"/>
          <w:szCs w:val="20"/>
        </w:rPr>
        <w:t>First, uniforming can make a big difference.  Even if just wearing the same t-shirt, wearing the same thing gives people an instant bond.  It’s something that Scouting has recognized for years – uniforms help to erase issues of wealth, class, and status, and put everyone on an equal field.  Once everyone feels equal, they feel like they are more able to relate to the people around them.</w:t>
      </w:r>
    </w:p>
    <w:p w14:paraId="4CF925BE" w14:textId="77777777" w:rsidR="00BF4A40" w:rsidRDefault="00BF4A40" w:rsidP="000B62D6">
      <w:pPr>
        <w:rPr>
          <w:rFonts w:ascii="Arial" w:hAnsi="Arial" w:cs="Arial"/>
          <w:sz w:val="20"/>
          <w:szCs w:val="20"/>
        </w:rPr>
      </w:pPr>
    </w:p>
    <w:p w14:paraId="14EFF69C" w14:textId="78A10BA0" w:rsidR="00BF4A40" w:rsidRDefault="00BF4A40" w:rsidP="000B62D6">
      <w:pPr>
        <w:rPr>
          <w:rFonts w:ascii="Arial" w:hAnsi="Arial" w:cs="Arial"/>
          <w:sz w:val="20"/>
          <w:szCs w:val="20"/>
        </w:rPr>
      </w:pPr>
      <w:r>
        <w:rPr>
          <w:rFonts w:ascii="Arial" w:hAnsi="Arial" w:cs="Arial"/>
          <w:sz w:val="20"/>
          <w:szCs w:val="20"/>
        </w:rPr>
        <w:t xml:space="preserve">Next, consider incorporating tradition into your fellowship.  Tradition is a loaded term anymore – we value its importance, but moments later lambast those who adhere to tradition too closely as fusty iconoclasts.  It is important to change and adapt to new circumstances, but some traditions hold strong.  Consider the prayer before meals at Scout Camp – a tradition, but one unites us in reverence.  Think also of the OA obligation and the OA song.  They may invoke a few odd looks in public, but they provide a way for people to feel connected.  Even something as simple as greeting everyone to your event with an OA handclasp reminds them that they are part of a brotherhood and not just a person here to go bowling.  </w:t>
      </w:r>
    </w:p>
    <w:p w14:paraId="7ECC247F" w14:textId="77777777" w:rsidR="00BF4A40" w:rsidRDefault="00BF4A40" w:rsidP="000B62D6">
      <w:pPr>
        <w:rPr>
          <w:rFonts w:ascii="Arial" w:hAnsi="Arial" w:cs="Arial"/>
          <w:sz w:val="20"/>
          <w:szCs w:val="20"/>
        </w:rPr>
      </w:pPr>
    </w:p>
    <w:p w14:paraId="5548041E" w14:textId="69A50CE7" w:rsidR="00BF4A40" w:rsidRDefault="00BF4A40" w:rsidP="000B62D6">
      <w:pPr>
        <w:rPr>
          <w:rFonts w:ascii="Arial" w:hAnsi="Arial" w:cs="Arial"/>
          <w:sz w:val="20"/>
          <w:szCs w:val="20"/>
        </w:rPr>
      </w:pPr>
      <w:r>
        <w:rPr>
          <w:rFonts w:ascii="Arial" w:hAnsi="Arial" w:cs="Arial"/>
          <w:sz w:val="20"/>
          <w:szCs w:val="20"/>
        </w:rPr>
        <w:t xml:space="preserve">Finally, </w:t>
      </w:r>
      <w:r w:rsidR="00F15969">
        <w:rPr>
          <w:rFonts w:ascii="Arial" w:hAnsi="Arial" w:cs="Arial"/>
          <w:sz w:val="20"/>
          <w:szCs w:val="20"/>
        </w:rPr>
        <w:t xml:space="preserve">there are some time honored tricks to making people feel welcome.  Simply saying hello to new individuals can be a big one – one that is often forgotten when the “regulars” get together.  Avoid the circle of old friends, and set up the room or environment so that new people have an easy time meeting new people.  An event host can go a long way – having one or more people designated to incorporate multiple groups, make introductions, and make people feel welcome.  This should usually be someone with some connections in the Lodge, but who is also charismatic and friendly – the Kitchkinet of the group, if you will.  Saying thank-you is also a big one – even if someone was already going to be at a fellowship event, such as a new Ordeal at a Cracker Barrel in search of food, make sure to thank them for coming and let them know they are appreciated.  </w:t>
      </w:r>
    </w:p>
    <w:p w14:paraId="59BAADA9" w14:textId="77777777" w:rsidR="00F15969" w:rsidRDefault="00F15969" w:rsidP="000B62D6">
      <w:pPr>
        <w:rPr>
          <w:rFonts w:ascii="Arial" w:hAnsi="Arial" w:cs="Arial"/>
          <w:sz w:val="20"/>
          <w:szCs w:val="20"/>
        </w:rPr>
      </w:pPr>
    </w:p>
    <w:p w14:paraId="7BECE057" w14:textId="120EB529" w:rsidR="00F15969" w:rsidRDefault="00F15969" w:rsidP="000B62D6">
      <w:pPr>
        <w:rPr>
          <w:rFonts w:ascii="Arial" w:hAnsi="Arial" w:cs="Arial"/>
          <w:sz w:val="20"/>
          <w:szCs w:val="20"/>
        </w:rPr>
      </w:pPr>
      <w:r>
        <w:rPr>
          <w:rFonts w:ascii="Arial" w:hAnsi="Arial" w:cs="Arial"/>
          <w:sz w:val="20"/>
          <w:szCs w:val="20"/>
        </w:rPr>
        <w:t xml:space="preserve">Let’s take a challenge:  in groups of 3-4 people, I want you to take a common lodge fellowship activity and try to think of ways that you can make it more of a fellowship activity rather than a human interaction – add the magic of fellowship.  The scenario is that you are the OA Camp Chief and you are leading a group of Arrowmen on a brotherhood hike to a scenic vista on camp property.  The hike is short – only about 3 miles round trip – and takes place between dinner and the evening campfire, a 2 hour window.  </w:t>
      </w:r>
    </w:p>
    <w:p w14:paraId="54350BB3" w14:textId="77777777" w:rsidR="00F15969" w:rsidRDefault="00F15969" w:rsidP="000B62D6">
      <w:pPr>
        <w:rPr>
          <w:rFonts w:ascii="Arial" w:hAnsi="Arial" w:cs="Arial"/>
          <w:sz w:val="20"/>
          <w:szCs w:val="20"/>
        </w:rPr>
      </w:pPr>
    </w:p>
    <w:p w14:paraId="5948A548" w14:textId="52F9AE9F" w:rsidR="00F15969" w:rsidRDefault="00F15969" w:rsidP="000B62D6">
      <w:pPr>
        <w:rPr>
          <w:rFonts w:ascii="Arial" w:hAnsi="Arial" w:cs="Arial"/>
          <w:sz w:val="20"/>
          <w:szCs w:val="20"/>
        </w:rPr>
      </w:pPr>
      <w:r>
        <w:rPr>
          <w:rFonts w:ascii="Arial" w:hAnsi="Arial" w:cs="Arial"/>
          <w:sz w:val="20"/>
          <w:szCs w:val="20"/>
        </w:rPr>
        <w:t xml:space="preserve">How can you add the magic of fellowship to this event?  </w:t>
      </w:r>
    </w:p>
    <w:p w14:paraId="2B9D3689" w14:textId="77777777" w:rsidR="00F15969" w:rsidRDefault="00F15969" w:rsidP="000B62D6">
      <w:pPr>
        <w:rPr>
          <w:rFonts w:ascii="Arial" w:hAnsi="Arial" w:cs="Arial"/>
          <w:sz w:val="20"/>
          <w:szCs w:val="20"/>
        </w:rPr>
      </w:pPr>
    </w:p>
    <w:p w14:paraId="4941EFE0" w14:textId="000F6765" w:rsidR="00F15969" w:rsidRDefault="00F15969" w:rsidP="000B62D6">
      <w:pPr>
        <w:rPr>
          <w:rFonts w:ascii="Arial" w:hAnsi="Arial" w:cs="Arial"/>
          <w:sz w:val="20"/>
          <w:szCs w:val="20"/>
        </w:rPr>
      </w:pPr>
      <w:r w:rsidRPr="009457CF">
        <w:rPr>
          <w:rFonts w:ascii="Arial" w:hAnsi="Arial" w:cs="Arial"/>
          <w:b/>
          <w:noProof/>
          <w:sz w:val="16"/>
          <w:szCs w:val="16"/>
        </w:rPr>
        <mc:AlternateContent>
          <mc:Choice Requires="wps">
            <w:drawing>
              <wp:anchor distT="0" distB="0" distL="114300" distR="114300" simplePos="0" relativeHeight="251663872" behindDoc="0" locked="0" layoutInCell="1" allowOverlap="1" wp14:anchorId="69FE3E3E" wp14:editId="4E7B8AE9">
                <wp:simplePos x="0" y="0"/>
                <wp:positionH relativeFrom="column">
                  <wp:posOffset>285750</wp:posOffset>
                </wp:positionH>
                <wp:positionV relativeFrom="paragraph">
                  <wp:posOffset>11430</wp:posOffset>
                </wp:positionV>
                <wp:extent cx="5372100" cy="723900"/>
                <wp:effectExtent l="0" t="0" r="0" b="0"/>
                <wp:wrapTight wrapText="bothSides">
                  <wp:wrapPolygon edited="0">
                    <wp:start x="0" y="0"/>
                    <wp:lineTo x="0" y="21032"/>
                    <wp:lineTo x="21523" y="21032"/>
                    <wp:lineTo x="21523" y="0"/>
                    <wp:lineTo x="0" y="0"/>
                  </wp:wrapPolygon>
                </wp:wrapTight>
                <wp:docPr id="2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7239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9C3082" w14:textId="019A0DD7" w:rsidR="00F15969" w:rsidRPr="00E70A1D" w:rsidRDefault="00F15969" w:rsidP="00F15969">
                            <w:r w:rsidRPr="00471C55">
                              <w:rPr>
                                <w:rFonts w:ascii="Arial" w:hAnsi="Arial"/>
                                <w:b/>
                              </w:rPr>
                              <w:t>Trainer Instructions</w:t>
                            </w:r>
                            <w:r>
                              <w:rPr>
                                <w:b/>
                              </w:rPr>
                              <w:t xml:space="preserve">: </w:t>
                            </w:r>
                            <w:r>
                              <w:t xml:space="preserve">Give participants about </w:t>
                            </w:r>
                            <w:r w:rsidR="00556440">
                              <w:t xml:space="preserve">8-10 minutes to work on this activity, and use the remaining time for this section (about 5-6 minutes) to share ideas.  You can modify time if prior sections ran long or short.  </w:t>
                            </w:r>
                          </w:p>
                          <w:p w14:paraId="5FFD8D51" w14:textId="77777777" w:rsidR="00F15969" w:rsidRDefault="00F15969" w:rsidP="00F15969">
                            <w:pPr>
                              <w:rPr>
                                <w:b/>
                              </w:rPr>
                            </w:pPr>
                          </w:p>
                          <w:p w14:paraId="1D234F12" w14:textId="77777777" w:rsidR="00F15969" w:rsidRPr="00471C55" w:rsidRDefault="00F15969" w:rsidP="00F15969">
                            <w:pPr>
                              <w:rPr>
                                <w:rFonts w:ascii="Arial" w:hAnsi="Arial"/>
                                <w:sz w:val="20"/>
                                <w:szCs w:val="20"/>
                              </w:rPr>
                            </w:pPr>
                            <w:r>
                              <w:rPr>
                                <w:rFonts w:ascii="Arial" w:hAnsi="Arial"/>
                                <w:sz w:val="20"/>
                                <w:szCs w:val="20"/>
                              </w:rPr>
                              <w:t xml:space="preserve"> </w:t>
                            </w:r>
                          </w:p>
                          <w:p w14:paraId="6E9D2108" w14:textId="77777777" w:rsidR="00F15969" w:rsidRPr="001444FE" w:rsidRDefault="00F15969" w:rsidP="00F15969">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9FE3E3E" id="_x0000_s1031" type="#_x0000_t202" style="position:absolute;margin-left:22.5pt;margin-top:.9pt;width:423pt;height:5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" fillcolor="#d8d8d8" stroked="f">
                <v:textbox inset=",7.2pt,,7.2pt">
                  <w:txbxContent>
                    <w:p w14:paraId="019C3082" w14:textId="019A0DD7" w:rsidR="00F15969" w:rsidRPr="00E70A1D" w:rsidRDefault="00F15969" w:rsidP="00F15969">
                      <w:r w:rsidRPr="00471C55">
                        <w:rPr>
                          <w:rFonts w:ascii="Arial" w:hAnsi="Arial"/>
                          <w:b/>
                        </w:rPr>
                        <w:t>Trainer Instructions</w:t>
                      </w:r>
                      <w:r>
                        <w:rPr>
                          <w:b/>
                        </w:rPr>
                        <w:t xml:space="preserve">: </w:t>
                      </w:r>
                      <w:r>
                        <w:t xml:space="preserve">Give participants about </w:t>
                      </w:r>
                      <w:r w:rsidR="00556440">
                        <w:t xml:space="preserve">8-10 minutes to work on this activity, and use the remaining time for this section (about 5-6 minutes) to share ideas.  You can modify time if prior sections ran long or short.  </w:t>
                      </w:r>
                    </w:p>
                    <w:p w14:paraId="5FFD8D51" w14:textId="77777777" w:rsidR="00F15969" w:rsidRDefault="00F15969" w:rsidP="00F15969">
                      <w:pPr>
                        <w:rPr>
                          <w:b/>
                        </w:rPr>
                      </w:pPr>
                    </w:p>
                    <w:p w14:paraId="1D234F12" w14:textId="77777777" w:rsidR="00F15969" w:rsidRPr="00471C55" w:rsidRDefault="00F15969" w:rsidP="00F15969">
                      <w:pPr>
                        <w:rPr>
                          <w:rFonts w:ascii="Arial" w:hAnsi="Arial"/>
                          <w:sz w:val="20"/>
                          <w:szCs w:val="20"/>
                        </w:rPr>
                      </w:pPr>
                      <w:r>
                        <w:rPr>
                          <w:rFonts w:ascii="Arial" w:hAnsi="Arial"/>
                          <w:sz w:val="20"/>
                          <w:szCs w:val="20"/>
                        </w:rPr>
                        <w:t xml:space="preserve"> </w:t>
                      </w:r>
                    </w:p>
                    <w:p w14:paraId="6E9D2108" w14:textId="77777777" w:rsidR="00F15969" w:rsidRPr="001444FE" w:rsidRDefault="00F15969" w:rsidP="00F15969">
                      <w:pPr>
                        <w:rPr>
                          <w:sz w:val="20"/>
                        </w:rPr>
                      </w:pPr>
                    </w:p>
                  </w:txbxContent>
                </v:textbox>
                <w10:wrap type="tight"/>
              </v:shape>
            </w:pict>
          </mc:Fallback>
        </mc:AlternateContent>
      </w:r>
    </w:p>
    <w:p w14:paraId="6C7BCC3F" w14:textId="77777777" w:rsidR="000B62D6" w:rsidRPr="000B62D6" w:rsidRDefault="000B62D6" w:rsidP="003311FA">
      <w:pPr>
        <w:tabs>
          <w:tab w:val="right" w:pos="9360"/>
        </w:tabs>
        <w:rPr>
          <w:rFonts w:ascii="Arial" w:hAnsi="Arial" w:cs="Arial"/>
          <w:b/>
          <w:sz w:val="20"/>
          <w:szCs w:val="20"/>
        </w:rPr>
      </w:pPr>
    </w:p>
    <w:p w14:paraId="6457848C" w14:textId="77777777" w:rsidR="000B62D6" w:rsidRDefault="000B62D6" w:rsidP="003311FA">
      <w:pPr>
        <w:tabs>
          <w:tab w:val="right" w:pos="9360"/>
        </w:tabs>
        <w:rPr>
          <w:rFonts w:ascii="Arial" w:hAnsi="Arial" w:cs="Arial"/>
          <w:sz w:val="20"/>
          <w:szCs w:val="20"/>
        </w:rPr>
      </w:pPr>
    </w:p>
    <w:p w14:paraId="0C84CBD9" w14:textId="77777777" w:rsidR="000B62D6" w:rsidRDefault="000B62D6" w:rsidP="003311FA">
      <w:pPr>
        <w:tabs>
          <w:tab w:val="right" w:pos="9360"/>
        </w:tabs>
        <w:rPr>
          <w:rFonts w:ascii="Arial" w:hAnsi="Arial" w:cs="Arial"/>
          <w:sz w:val="20"/>
          <w:szCs w:val="20"/>
        </w:rPr>
      </w:pPr>
    </w:p>
    <w:p w14:paraId="2B9F279D" w14:textId="77777777" w:rsidR="000B62D6" w:rsidRPr="000B62D6" w:rsidRDefault="000B62D6" w:rsidP="003311FA">
      <w:pPr>
        <w:tabs>
          <w:tab w:val="right" w:pos="9360"/>
        </w:tabs>
        <w:rPr>
          <w:rFonts w:ascii="Arial" w:hAnsi="Arial" w:cs="Arial"/>
          <w:sz w:val="20"/>
          <w:szCs w:val="20"/>
        </w:rPr>
      </w:pPr>
    </w:p>
    <w:p w14:paraId="131148CB" w14:textId="77777777" w:rsidR="0053497B" w:rsidRDefault="0053497B" w:rsidP="003311FA">
      <w:pPr>
        <w:tabs>
          <w:tab w:val="right" w:pos="9360"/>
        </w:tabs>
        <w:rPr>
          <w:rFonts w:ascii="Arial" w:hAnsi="Arial" w:cs="Arial"/>
          <w:b/>
          <w:sz w:val="20"/>
          <w:szCs w:val="20"/>
        </w:rPr>
      </w:pPr>
    </w:p>
    <w:p w14:paraId="570E9D47" w14:textId="5F9210C4" w:rsidR="003311FA" w:rsidRPr="00B7760F" w:rsidRDefault="00BF4A40" w:rsidP="003311FA">
      <w:pPr>
        <w:tabs>
          <w:tab w:val="right" w:pos="9360"/>
        </w:tabs>
        <w:rPr>
          <w:rFonts w:ascii="Arial" w:hAnsi="Arial" w:cs="Arial"/>
          <w:b/>
          <w:sz w:val="20"/>
          <w:szCs w:val="20"/>
        </w:rPr>
      </w:pPr>
      <w:r>
        <w:rPr>
          <w:rFonts w:ascii="Arial" w:hAnsi="Arial" w:cs="Arial"/>
          <w:b/>
          <w:sz w:val="20"/>
          <w:szCs w:val="20"/>
        </w:rPr>
        <w:t>Conclusion and Challenge</w:t>
      </w:r>
      <w:r w:rsidR="00556440">
        <w:rPr>
          <w:rFonts w:ascii="Arial" w:hAnsi="Arial" w:cs="Arial"/>
          <w:b/>
          <w:sz w:val="20"/>
          <w:szCs w:val="20"/>
        </w:rPr>
        <w:tab/>
        <w:t>5</w:t>
      </w:r>
      <w:r w:rsidR="003311FA">
        <w:rPr>
          <w:rFonts w:ascii="Arial" w:hAnsi="Arial" w:cs="Arial"/>
          <w:b/>
          <w:sz w:val="20"/>
          <w:szCs w:val="20"/>
        </w:rPr>
        <w:t xml:space="preserve">  </w:t>
      </w:r>
      <w:r w:rsidR="003311FA" w:rsidRPr="00B7760F">
        <w:rPr>
          <w:rFonts w:ascii="Arial" w:hAnsi="Arial" w:cs="Arial"/>
          <w:b/>
          <w:sz w:val="20"/>
          <w:szCs w:val="20"/>
        </w:rPr>
        <w:t>Minutes</w:t>
      </w:r>
      <w:r w:rsidR="003311FA" w:rsidRPr="00B7760F">
        <w:rPr>
          <w:rFonts w:ascii="Arial" w:hAnsi="Arial" w:cs="Arial"/>
          <w:b/>
          <w:sz w:val="20"/>
          <w:szCs w:val="20"/>
        </w:rPr>
        <w:tab/>
      </w:r>
      <w:r w:rsidR="003311FA" w:rsidRPr="00B7760F">
        <w:rPr>
          <w:rFonts w:ascii="Arial" w:hAnsi="Arial" w:cs="Arial"/>
          <w:b/>
          <w:sz w:val="20"/>
          <w:szCs w:val="20"/>
        </w:rPr>
        <w:tab/>
      </w:r>
    </w:p>
    <w:p w14:paraId="66B48FB2" w14:textId="77777777" w:rsidR="003311FA" w:rsidRDefault="003311FA" w:rsidP="003311FA">
      <w:pPr>
        <w:rPr>
          <w:rFonts w:ascii="Arial" w:hAnsi="Arial" w:cs="Arial"/>
          <w:sz w:val="20"/>
          <w:szCs w:val="20"/>
        </w:rPr>
      </w:pPr>
    </w:p>
    <w:p w14:paraId="37F996E0" w14:textId="2123C011" w:rsidR="003311FA" w:rsidRDefault="00556440" w:rsidP="003311FA">
      <w:pPr>
        <w:rPr>
          <w:rFonts w:ascii="Arial" w:hAnsi="Arial" w:cs="Arial"/>
          <w:sz w:val="20"/>
          <w:szCs w:val="20"/>
        </w:rPr>
      </w:pPr>
      <w:r>
        <w:rPr>
          <w:rFonts w:ascii="Arial" w:hAnsi="Arial" w:cs="Arial"/>
          <w:sz w:val="20"/>
          <w:szCs w:val="20"/>
        </w:rPr>
        <w:t>In other sessions of this cell, we talk about creating special events – not your typical lodge banquet and induction weekend.  We also talked about the keys to event planning.  This session was about magic – the magic of fellowship and how every event can be made better with fellowship involved.  Even Goodman realized this when designing the first Ordeal ceremony!</w:t>
      </w:r>
    </w:p>
    <w:p w14:paraId="7D78DF84" w14:textId="77777777" w:rsidR="00556440" w:rsidRDefault="00556440" w:rsidP="003311FA">
      <w:pPr>
        <w:rPr>
          <w:rFonts w:ascii="Arial" w:hAnsi="Arial" w:cs="Arial"/>
          <w:sz w:val="20"/>
          <w:szCs w:val="20"/>
        </w:rPr>
      </w:pPr>
    </w:p>
    <w:p w14:paraId="738C226A" w14:textId="213B2D81" w:rsidR="00556440" w:rsidRDefault="00556440" w:rsidP="003311FA">
      <w:pPr>
        <w:rPr>
          <w:rFonts w:ascii="Arial" w:hAnsi="Arial" w:cs="Arial"/>
          <w:sz w:val="20"/>
          <w:szCs w:val="20"/>
        </w:rPr>
      </w:pPr>
      <w:r>
        <w:rPr>
          <w:rFonts w:ascii="Arial" w:hAnsi="Arial" w:cs="Arial"/>
          <w:sz w:val="20"/>
          <w:szCs w:val="20"/>
        </w:rPr>
        <w:t xml:space="preserve">In conclusion, we would challenge you to take a few minutes after this session in quiet and think of the next event coming up in your lodge, chapter, or section that you have a role in planning.  Try to think of a way that you can </w:t>
      </w:r>
      <w:r w:rsidR="00C16BC6">
        <w:rPr>
          <w:rFonts w:ascii="Arial" w:hAnsi="Arial" w:cs="Arial"/>
          <w:sz w:val="20"/>
          <w:szCs w:val="20"/>
        </w:rPr>
        <w:t>bind your members in brotherhood with fellowship!</w:t>
      </w:r>
    </w:p>
    <w:p w14:paraId="7D1DE8D6" w14:textId="77777777" w:rsidR="003311FA" w:rsidRDefault="003311FA" w:rsidP="003311FA">
      <w:pPr>
        <w:rPr>
          <w:rFonts w:ascii="Arial" w:hAnsi="Arial" w:cs="Arial"/>
          <w:sz w:val="20"/>
          <w:szCs w:val="20"/>
        </w:rPr>
      </w:pPr>
    </w:p>
    <w:p w14:paraId="7F7A554C" w14:textId="77777777" w:rsidR="003311FA" w:rsidRDefault="003311FA" w:rsidP="003311FA">
      <w:pPr>
        <w:rPr>
          <w:rFonts w:ascii="Arial" w:hAnsi="Arial" w:cs="Arial"/>
          <w:b/>
          <w:sz w:val="20"/>
          <w:szCs w:val="20"/>
        </w:rPr>
      </w:pPr>
      <w:r w:rsidRPr="009457CF">
        <w:rPr>
          <w:rFonts w:ascii="Arial" w:hAnsi="Arial" w:cs="Arial"/>
          <w:b/>
          <w:noProof/>
          <w:sz w:val="16"/>
          <w:szCs w:val="16"/>
        </w:rPr>
        <mc:AlternateContent>
          <mc:Choice Requires="wps">
            <w:drawing>
              <wp:anchor distT="0" distB="0" distL="114300" distR="114300" simplePos="0" relativeHeight="251659776" behindDoc="0" locked="0" layoutInCell="1" allowOverlap="1" wp14:anchorId="0619EA85" wp14:editId="6D3B77F3">
                <wp:simplePos x="0" y="0"/>
                <wp:positionH relativeFrom="column">
                  <wp:posOffset>285750</wp:posOffset>
                </wp:positionH>
                <wp:positionV relativeFrom="paragraph">
                  <wp:posOffset>15240</wp:posOffset>
                </wp:positionV>
                <wp:extent cx="5372100" cy="742950"/>
                <wp:effectExtent l="0" t="0" r="0" b="0"/>
                <wp:wrapTight wrapText="bothSides">
                  <wp:wrapPolygon edited="0">
                    <wp:start x="0" y="0"/>
                    <wp:lineTo x="0" y="21046"/>
                    <wp:lineTo x="21523" y="21046"/>
                    <wp:lineTo x="21523" y="0"/>
                    <wp:lineTo x="0" y="0"/>
                  </wp:wrapPolygon>
                </wp:wrapTight>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7429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A1022A" w14:textId="00189E90" w:rsidR="003311FA" w:rsidRPr="00E70A1D" w:rsidRDefault="003311FA" w:rsidP="003311FA">
                            <w:r w:rsidRPr="00471C55">
                              <w:rPr>
                                <w:rFonts w:ascii="Arial" w:hAnsi="Arial"/>
                                <w:b/>
                              </w:rPr>
                              <w:t>Trainer Instructions</w:t>
                            </w:r>
                            <w:r>
                              <w:rPr>
                                <w:b/>
                              </w:rPr>
                              <w:t xml:space="preserve">: </w:t>
                            </w:r>
                            <w:r w:rsidR="00C16BC6">
                              <w:t xml:space="preserve">Quickly join hands and sing the song of our Order to conclude this session.  During the break, ask participants individually what upcoming event they have and how they will add fellowship magic.  </w:t>
                            </w:r>
                          </w:p>
                          <w:p w14:paraId="1DDCD9DB" w14:textId="77777777" w:rsidR="003311FA" w:rsidRDefault="003311FA" w:rsidP="003311FA">
                            <w:pPr>
                              <w:rPr>
                                <w:b/>
                              </w:rPr>
                            </w:pPr>
                          </w:p>
                          <w:p w14:paraId="3C9E5CCF" w14:textId="77777777" w:rsidR="003311FA" w:rsidRPr="00471C55" w:rsidRDefault="003311FA" w:rsidP="003311FA">
                            <w:pPr>
                              <w:rPr>
                                <w:rFonts w:ascii="Arial" w:hAnsi="Arial"/>
                                <w:sz w:val="20"/>
                                <w:szCs w:val="20"/>
                              </w:rPr>
                            </w:pPr>
                            <w:r>
                              <w:rPr>
                                <w:rFonts w:ascii="Arial" w:hAnsi="Arial"/>
                                <w:sz w:val="20"/>
                                <w:szCs w:val="20"/>
                              </w:rPr>
                              <w:t xml:space="preserve"> </w:t>
                            </w:r>
                          </w:p>
                          <w:p w14:paraId="225B3829" w14:textId="77777777" w:rsidR="003311FA" w:rsidRPr="001444FE" w:rsidRDefault="003311FA" w:rsidP="003311FA">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619EA85" id="_x0000_s1032" type="#_x0000_t202" style="position:absolute;margin-left:22.5pt;margin-top:1.2pt;width:423pt;height:5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" fillcolor="#d8d8d8" stroked="f">
                <v:textbox inset=",7.2pt,,7.2pt">
                  <w:txbxContent>
                    <w:p w14:paraId="4AA1022A" w14:textId="00189E90" w:rsidR="003311FA" w:rsidRPr="00E70A1D" w:rsidRDefault="003311FA" w:rsidP="003311FA">
                      <w:r w:rsidRPr="00471C55">
                        <w:rPr>
                          <w:rFonts w:ascii="Arial" w:hAnsi="Arial"/>
                          <w:b/>
                        </w:rPr>
                        <w:t>Trainer Instructions</w:t>
                      </w:r>
                      <w:r>
                        <w:rPr>
                          <w:b/>
                        </w:rPr>
                        <w:t xml:space="preserve">: </w:t>
                      </w:r>
                      <w:r w:rsidR="00C16BC6">
                        <w:t xml:space="preserve">Quickly join hands and sing the song of our Order to conclude this session.  During the break, ask participants individually what upcoming event they have and how they will add fellowship magic.  </w:t>
                      </w:r>
                    </w:p>
                    <w:p w14:paraId="1DDCD9DB" w14:textId="77777777" w:rsidR="003311FA" w:rsidRDefault="003311FA" w:rsidP="003311FA">
                      <w:pPr>
                        <w:rPr>
                          <w:b/>
                        </w:rPr>
                      </w:pPr>
                    </w:p>
                    <w:p w14:paraId="3C9E5CCF" w14:textId="77777777" w:rsidR="003311FA" w:rsidRPr="00471C55" w:rsidRDefault="003311FA" w:rsidP="003311FA">
                      <w:pPr>
                        <w:rPr>
                          <w:rFonts w:ascii="Arial" w:hAnsi="Arial"/>
                          <w:sz w:val="20"/>
                          <w:szCs w:val="20"/>
                        </w:rPr>
                      </w:pPr>
                      <w:r>
                        <w:rPr>
                          <w:rFonts w:ascii="Arial" w:hAnsi="Arial"/>
                          <w:sz w:val="20"/>
                          <w:szCs w:val="20"/>
                        </w:rPr>
                        <w:t xml:space="preserve"> </w:t>
                      </w:r>
                    </w:p>
                    <w:p w14:paraId="225B3829" w14:textId="77777777" w:rsidR="003311FA" w:rsidRPr="001444FE" w:rsidRDefault="003311FA" w:rsidP="003311FA">
                      <w:pPr>
                        <w:rPr>
                          <w:sz w:val="20"/>
                        </w:rPr>
                      </w:pPr>
                    </w:p>
                  </w:txbxContent>
                </v:textbox>
                <w10:wrap type="tight"/>
              </v:shape>
            </w:pict>
          </mc:Fallback>
        </mc:AlternateContent>
      </w:r>
      <w:r w:rsidRPr="009457CF">
        <w:rPr>
          <w:rFonts w:ascii="Arial" w:hAnsi="Arial" w:cs="Arial"/>
          <w:b/>
          <w:color w:val="FFFFFF" w:themeColor="background1"/>
          <w:sz w:val="16"/>
          <w:szCs w:val="16"/>
        </w:rPr>
        <w:t>S</w:t>
      </w:r>
      <w:r w:rsidRPr="001D0F3E">
        <w:rPr>
          <w:rFonts w:ascii="Arial" w:hAnsi="Arial" w:cs="Arial"/>
          <w:b/>
          <w:color w:val="FFFFFF" w:themeColor="background1"/>
          <w:sz w:val="28"/>
          <w:szCs w:val="28"/>
        </w:rPr>
        <w:t>E</w:t>
      </w:r>
    </w:p>
    <w:p w14:paraId="132732AF" w14:textId="77777777" w:rsidR="003311FA" w:rsidRPr="00623D3E" w:rsidRDefault="003311FA" w:rsidP="003311FA">
      <w:pPr>
        <w:tabs>
          <w:tab w:val="right" w:pos="9360"/>
        </w:tabs>
        <w:rPr>
          <w:rFonts w:ascii="Arial" w:hAnsi="Arial" w:cs="Arial"/>
          <w:b/>
          <w:sz w:val="20"/>
          <w:szCs w:val="20"/>
        </w:rPr>
      </w:pPr>
    </w:p>
    <w:p w14:paraId="61D0109B" w14:textId="77777777" w:rsidR="003311FA" w:rsidRDefault="003311FA" w:rsidP="003311FA">
      <w:pPr>
        <w:ind w:left="360"/>
        <w:rPr>
          <w:rFonts w:ascii="Arial" w:hAnsi="Arial" w:cs="Arial"/>
          <w:sz w:val="20"/>
          <w:szCs w:val="20"/>
        </w:rPr>
      </w:pPr>
    </w:p>
    <w:p w14:paraId="24F0F2D8" w14:textId="77777777" w:rsidR="003311FA" w:rsidRDefault="003311FA" w:rsidP="0020751A">
      <w:pPr>
        <w:ind w:left="360"/>
        <w:rPr>
          <w:rFonts w:ascii="Arial" w:hAnsi="Arial" w:cs="Arial"/>
          <w:sz w:val="20"/>
          <w:szCs w:val="20"/>
        </w:rPr>
      </w:pPr>
    </w:p>
    <w:p w14:paraId="72796711" w14:textId="77777777" w:rsidR="00693A85" w:rsidRDefault="00693A85" w:rsidP="0020751A">
      <w:pPr>
        <w:ind w:left="360"/>
        <w:rPr>
          <w:rFonts w:ascii="Arial" w:hAnsi="Arial" w:cs="Arial"/>
          <w:sz w:val="20"/>
          <w:szCs w:val="20"/>
        </w:rPr>
      </w:pPr>
    </w:p>
    <w:p w14:paraId="3673EE17" w14:textId="77777777" w:rsidR="00693A85" w:rsidRDefault="00693A85" w:rsidP="0020751A">
      <w:pPr>
        <w:ind w:left="360"/>
        <w:rPr>
          <w:rFonts w:ascii="Arial" w:hAnsi="Arial" w:cs="Arial"/>
          <w:sz w:val="20"/>
          <w:szCs w:val="20"/>
        </w:rPr>
      </w:pPr>
    </w:p>
    <w:p w14:paraId="311FEE60" w14:textId="3066A33D" w:rsidR="00A51425" w:rsidRPr="00623D3E" w:rsidRDefault="00A51425" w:rsidP="00623D3E">
      <w:pPr>
        <w:rPr>
          <w:rFonts w:ascii="Arial" w:hAnsi="Arial" w:cs="Arial"/>
          <w:sz w:val="20"/>
          <w:szCs w:val="20"/>
        </w:rPr>
      </w:pPr>
    </w:p>
    <w:p w14:paraId="6238914F" w14:textId="1D75954C" w:rsidR="002E25AC" w:rsidRPr="00C16BC6" w:rsidRDefault="00693A85" w:rsidP="002B35CA">
      <w:pPr>
        <w:rPr>
          <w:rFonts w:ascii="Arial" w:hAnsi="Arial" w:cs="Arial"/>
          <w:sz w:val="20"/>
        </w:rPr>
      </w:pPr>
      <w:r>
        <w:rPr>
          <w:rFonts w:ascii="Arial" w:hAnsi="Arial" w:cs="Arial"/>
          <w:noProof/>
          <w:sz w:val="20"/>
        </w:rPr>
        <mc:AlternateContent>
          <mc:Choice Requires="wps">
            <w:drawing>
              <wp:anchor distT="0" distB="0" distL="114300" distR="114300" simplePos="0" relativeHeight="251657728" behindDoc="0" locked="0" layoutInCell="1" allowOverlap="1" wp14:anchorId="4E829E91" wp14:editId="57E99612">
                <wp:simplePos x="0" y="0"/>
                <wp:positionH relativeFrom="column">
                  <wp:posOffset>-76835</wp:posOffset>
                </wp:positionH>
                <wp:positionV relativeFrom="paragraph">
                  <wp:posOffset>-150495</wp:posOffset>
                </wp:positionV>
                <wp:extent cx="5943600" cy="443230"/>
                <wp:effectExtent l="0" t="0" r="0" b="0"/>
                <wp:wrapThrough wrapText="bothSides">
                  <wp:wrapPolygon edited="0">
                    <wp:start x="0" y="0"/>
                    <wp:lineTo x="0" y="20424"/>
                    <wp:lineTo x="21531" y="20424"/>
                    <wp:lineTo x="21531" y="0"/>
                    <wp:lineTo x="0" y="0"/>
                  </wp:wrapPolygon>
                </wp:wrapThrough>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323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21D3D5D" w14:textId="77777777" w:rsidR="00CB1A63" w:rsidRPr="003C13B2" w:rsidRDefault="00CB1A63" w:rsidP="003C13B2">
                            <w:pPr>
                              <w:jc w:val="right"/>
                              <w:rPr>
                                <w:rFonts w:ascii="Arial" w:hAnsi="Arial" w:cs="Arial"/>
                                <w:b/>
                                <w:color w:val="FFFFFF"/>
                                <w:sz w:val="28"/>
                                <w:szCs w:val="28"/>
                              </w:rPr>
                            </w:pPr>
                            <w:r>
                              <w:rPr>
                                <w:rFonts w:ascii="Arial" w:hAnsi="Arial" w:cs="Arial"/>
                                <w:b/>
                                <w:color w:val="FFFFFF"/>
                                <w:sz w:val="28"/>
                                <w:szCs w:val="28"/>
                              </w:rPr>
                              <w:t>TRAINER PREPARATION</w:t>
                            </w:r>
                          </w:p>
                          <w:p w14:paraId="46C7E8BC" w14:textId="77777777" w:rsidR="00CB1A63" w:rsidRDefault="00CB1A63"/>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E829E91" id="Text Box 24" o:spid="_x0000_s1033" type="#_x0000_t202" style="position:absolute;margin-left:-6.05pt;margin-top:-11.85pt;width:468pt;height:34.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" fillcolor="#5a5a5a" stroked="f">
                <v:textbox inset=",7.2pt,,7.2pt">
                  <w:txbxContent>
                    <w:p w14:paraId="521D3D5D" w14:textId="77777777" w:rsidR="00CB1A63" w:rsidRPr="003C13B2" w:rsidRDefault="00CB1A63" w:rsidP="003C13B2">
                      <w:pPr>
                        <w:jc w:val="right"/>
                        <w:rPr>
                          <w:rFonts w:ascii="Arial" w:hAnsi="Arial" w:cs="Arial"/>
                          <w:b/>
                          <w:color w:val="FFFFFF"/>
                          <w:sz w:val="28"/>
                          <w:szCs w:val="28"/>
                        </w:rPr>
                      </w:pPr>
                      <w:r>
                        <w:rPr>
                          <w:rFonts w:ascii="Arial" w:hAnsi="Arial" w:cs="Arial"/>
                          <w:b/>
                          <w:color w:val="FFFFFF"/>
                          <w:sz w:val="28"/>
                          <w:szCs w:val="28"/>
                        </w:rPr>
                        <w:t>TRAINER PREPARATION</w:t>
                      </w:r>
                    </w:p>
                    <w:p w14:paraId="46C7E8BC" w14:textId="77777777" w:rsidR="00CB1A63" w:rsidRDefault="00CB1A63"/>
                  </w:txbxContent>
                </v:textbox>
                <w10:wrap type="through"/>
              </v:shape>
            </w:pict>
          </mc:Fallback>
        </mc:AlternateContent>
      </w:r>
      <w:r w:rsidR="00C206BB">
        <w:rPr>
          <w:rFonts w:ascii="Arial" w:hAnsi="Arial" w:cs="Arial"/>
          <w:sz w:val="20"/>
        </w:rPr>
        <w:t xml:space="preserve">The ideal trainer is well-versed in planning fellowship events, such as a recent Lodge Fellowship Chair/Adviser, or someone who coordinates the fellowship within the lodge.  More important, the trainer for this session should be charismatic and be able to emulate the role of a fellowship event host to participants.  </w:t>
      </w:r>
    </w:p>
    <w:sectPr w:rsidR="002E25AC" w:rsidRPr="00C16BC6" w:rsidSect="00952E26">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109E5C" w14:textId="77777777" w:rsidR="00825FF3" w:rsidRDefault="00825FF3">
      <w:r>
        <w:separator/>
      </w:r>
    </w:p>
  </w:endnote>
  <w:endnote w:type="continuationSeparator" w:id="0">
    <w:p w14:paraId="13F9A274" w14:textId="77777777" w:rsidR="00825FF3" w:rsidRDefault="00825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04DB8" w14:textId="77777777" w:rsidR="00EF22A8" w:rsidRDefault="00EF22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650B7" w14:textId="2D5B1E3D" w:rsidR="00CB1A63" w:rsidRDefault="00CB1A63"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Order of the Arrow</w:t>
    </w:r>
    <w:r>
      <w:rPr>
        <w:rFonts w:ascii="Arial" w:hAnsi="Arial"/>
        <w:i/>
        <w:sz w:val="22"/>
      </w:rPr>
      <w:tab/>
      <w:t xml:space="preserve">SESSION 3 – </w:t>
    </w:r>
    <w:r>
      <w:rPr>
        <w:rStyle w:val="PageNumber"/>
        <w:rFonts w:ascii="Arial" w:hAnsi="Arial"/>
        <w:i/>
        <w:sz w:val="22"/>
      </w:rPr>
      <w:fldChar w:fldCharType="begin"/>
    </w:r>
    <w:r>
      <w:rPr>
        <w:rStyle w:val="PageNumber"/>
        <w:rFonts w:ascii="Arial" w:hAnsi="Arial"/>
        <w:i/>
        <w:sz w:val="22"/>
      </w:rPr>
      <w:instrText xml:space="preserve"> PAGE </w:instrText>
    </w:r>
    <w:r>
      <w:rPr>
        <w:rStyle w:val="PageNumber"/>
        <w:rFonts w:ascii="Arial" w:hAnsi="Arial"/>
        <w:i/>
        <w:sz w:val="22"/>
      </w:rPr>
      <w:fldChar w:fldCharType="separate"/>
    </w:r>
    <w:r w:rsidR="00EF22A8">
      <w:rPr>
        <w:rStyle w:val="PageNumber"/>
        <w:rFonts w:ascii="Arial" w:hAnsi="Arial"/>
        <w:i/>
        <w:noProof/>
        <w:sz w:val="22"/>
      </w:rPr>
      <w:t>2</w:t>
    </w:r>
    <w:r>
      <w:rPr>
        <w:rStyle w:val="PageNumber"/>
        <w:rFonts w:ascii="Arial" w:hAnsi="Arial"/>
        <w:i/>
        <w:sz w:val="22"/>
      </w:rPr>
      <w:fldChar w:fldCharType="end"/>
    </w:r>
    <w:r>
      <w:rPr>
        <w:rStyle w:val="PageNumber"/>
        <w:rFonts w:ascii="Arial" w:hAnsi="Arial"/>
        <w:i/>
        <w:sz w:val="22"/>
      </w:rPr>
      <w:tab/>
      <w:t xml:space="preserve">                           Boy Scouts of America</w:t>
    </w:r>
  </w:p>
  <w:p w14:paraId="20DB0A37" w14:textId="77777777" w:rsidR="00CB1A63" w:rsidRDefault="00CB1A6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C194A" w14:textId="0BDD771A" w:rsidR="00CB1A63" w:rsidRDefault="00CB1A63"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Order of the Arrow</w:t>
    </w:r>
    <w:r>
      <w:rPr>
        <w:rFonts w:ascii="Arial" w:hAnsi="Arial"/>
        <w:i/>
        <w:sz w:val="22"/>
      </w:rPr>
      <w:tab/>
      <w:t xml:space="preserve">**SESSION #** – </w:t>
    </w:r>
    <w:r>
      <w:rPr>
        <w:rStyle w:val="PageNumber"/>
        <w:rFonts w:ascii="Arial" w:hAnsi="Arial"/>
        <w:i/>
        <w:sz w:val="22"/>
      </w:rPr>
      <w:fldChar w:fldCharType="begin"/>
    </w:r>
    <w:r>
      <w:rPr>
        <w:rStyle w:val="PageNumber"/>
        <w:rFonts w:ascii="Arial" w:hAnsi="Arial"/>
        <w:i/>
        <w:sz w:val="22"/>
      </w:rPr>
      <w:instrText xml:space="preserve"> PAGE </w:instrText>
    </w:r>
    <w:r>
      <w:rPr>
        <w:rStyle w:val="PageNumber"/>
        <w:rFonts w:ascii="Arial" w:hAnsi="Arial"/>
        <w:i/>
        <w:sz w:val="22"/>
      </w:rPr>
      <w:fldChar w:fldCharType="separate"/>
    </w:r>
    <w:r w:rsidR="00825FF3">
      <w:rPr>
        <w:rStyle w:val="PageNumber"/>
        <w:rFonts w:ascii="Arial" w:hAnsi="Arial"/>
        <w:i/>
        <w:noProof/>
        <w:sz w:val="22"/>
      </w:rPr>
      <w:t>1</w:t>
    </w:r>
    <w:r>
      <w:rPr>
        <w:rStyle w:val="PageNumber"/>
        <w:rFonts w:ascii="Arial" w:hAnsi="Arial"/>
        <w:i/>
        <w:sz w:val="22"/>
      </w:rPr>
      <w:fldChar w:fldCharType="end"/>
    </w:r>
    <w:r>
      <w:rPr>
        <w:rStyle w:val="PageNumber"/>
        <w:rFonts w:ascii="Arial" w:hAnsi="Arial"/>
        <w:i/>
        <w:sz w:val="22"/>
      </w:rPr>
      <w:tab/>
      <w:t xml:space="preserve">                           Boy Scouts of America</w:t>
    </w:r>
  </w:p>
  <w:p w14:paraId="47B2F011" w14:textId="77777777" w:rsidR="00CB1A63" w:rsidRDefault="00CB1A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98167" w14:textId="77777777" w:rsidR="00825FF3" w:rsidRDefault="00825FF3">
      <w:r>
        <w:separator/>
      </w:r>
    </w:p>
  </w:footnote>
  <w:footnote w:type="continuationSeparator" w:id="0">
    <w:p w14:paraId="730E2019" w14:textId="77777777" w:rsidR="00825FF3" w:rsidRDefault="00825F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57C7E" w14:textId="77777777" w:rsidR="00EF22A8" w:rsidRDefault="00EF22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00D37" w14:textId="7E313B2F" w:rsidR="00CB1A63" w:rsidRDefault="00CB1A63">
    <w:pPr>
      <w:pStyle w:val="Header"/>
      <w:tabs>
        <w:tab w:val="clear" w:pos="4320"/>
        <w:tab w:val="clear" w:pos="8640"/>
        <w:tab w:val="center" w:pos="4680"/>
        <w:tab w:val="right" w:pos="9360"/>
      </w:tabs>
      <w:rPr>
        <w:rFonts w:ascii="Arial" w:hAnsi="Arial"/>
        <w:i/>
        <w:sz w:val="22"/>
      </w:rPr>
    </w:pPr>
    <w:r w:rsidRPr="00C17ED5">
      <w:rPr>
        <w:noProof/>
        <w:sz w:val="28"/>
      </w:rPr>
      <w:drawing>
        <wp:anchor distT="0" distB="0" distL="114300" distR="114300" simplePos="0" relativeHeight="251659264" behindDoc="0" locked="0" layoutInCell="1" allowOverlap="1" wp14:anchorId="61A99911" wp14:editId="3D7F2A45">
          <wp:simplePos x="0" y="0"/>
          <wp:positionH relativeFrom="column">
            <wp:posOffset>2570480</wp:posOffset>
          </wp:positionH>
          <wp:positionV relativeFrom="paragraph">
            <wp:posOffset>-188224</wp:posOffset>
          </wp:positionV>
          <wp:extent cx="793115" cy="443865"/>
          <wp:effectExtent l="0" t="0" r="698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1">
                    <a:extLst>
                      <a:ext uri="{28A0092B-C50C-407E-A947-70E740481C1C}">
                        <a14:useLocalDpi xmlns:a14="http://schemas.microsoft.com/office/drawing/2010/main" val="0"/>
                      </a:ext>
                    </a:extLst>
                  </a:blip>
                  <a:stretch>
                    <a:fillRect/>
                  </a:stretch>
                </pic:blipFill>
                <pic:spPr>
                  <a:xfrm>
                    <a:off x="0" y="0"/>
                    <a:ext cx="793115" cy="443865"/>
                  </a:xfrm>
                  <a:prstGeom prst="rect">
                    <a:avLst/>
                  </a:prstGeom>
                </pic:spPr>
              </pic:pic>
            </a:graphicData>
          </a:graphic>
          <wp14:sizeRelH relativeFrom="page">
            <wp14:pctWidth>0</wp14:pctWidth>
          </wp14:sizeRelH>
          <wp14:sizeRelV relativeFrom="page">
            <wp14:pctHeight>0</wp14:pctHeight>
          </wp14:sizeRelV>
        </wp:anchor>
      </w:drawing>
    </w:r>
    <w:r w:rsidR="00EF22A8">
      <w:rPr>
        <w:rFonts w:ascii="Arial" w:hAnsi="Arial"/>
        <w:i/>
        <w:sz w:val="22"/>
      </w:rPr>
      <w:t>Planning the Gala</w:t>
    </w:r>
    <w:bookmarkStart w:id="0" w:name="_GoBack"/>
    <w:bookmarkEnd w:id="0"/>
    <w:r>
      <w:rPr>
        <w:rFonts w:ascii="Arial" w:hAnsi="Arial"/>
        <w:i/>
        <w:sz w:val="22"/>
      </w:rPr>
      <w:tab/>
    </w:r>
    <w:r>
      <w:rPr>
        <w:rFonts w:ascii="Arial" w:hAnsi="Arial"/>
        <w:i/>
        <w:sz w:val="22"/>
      </w:rPr>
      <w:tab/>
    </w:r>
    <w:r w:rsidR="0053497B">
      <w:rPr>
        <w:rFonts w:ascii="Arial" w:hAnsi="Arial"/>
        <w:i/>
        <w:sz w:val="22"/>
      </w:rPr>
      <w:t>Fellowship Events</w:t>
    </w:r>
  </w:p>
  <w:p w14:paraId="6197DF21" w14:textId="77777777" w:rsidR="00CB1A63" w:rsidRDefault="00CB1A6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10C23" w14:textId="77777777" w:rsidR="00EF22A8" w:rsidRDefault="00EF22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4BCF4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328AE2E"/>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4330E1EC"/>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453A49F2"/>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5BAA08CE"/>
    <w:lvl w:ilvl="0">
      <w:start w:val="1"/>
      <w:numFmt w:val="decimal"/>
      <w:pStyle w:val="ListNumber2"/>
      <w:lvlText w:val="%1."/>
      <w:lvlJc w:val="left"/>
      <w:pPr>
        <w:tabs>
          <w:tab w:val="num" w:pos="720"/>
        </w:tabs>
        <w:ind w:left="720" w:hanging="360"/>
      </w:pPr>
    </w:lvl>
  </w:abstractNum>
  <w:abstractNum w:abstractNumId="5">
    <w:nsid w:val="FFFFFF80"/>
    <w:multiLevelType w:val="singleLevel"/>
    <w:tmpl w:val="F006BCE2"/>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C4B022C2"/>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82BA9098"/>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B81EE33E"/>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A642B612"/>
    <w:lvl w:ilvl="0">
      <w:start w:val="1"/>
      <w:numFmt w:val="decimal"/>
      <w:pStyle w:val="ListNumber"/>
      <w:lvlText w:val="%1."/>
      <w:lvlJc w:val="left"/>
      <w:pPr>
        <w:tabs>
          <w:tab w:val="num" w:pos="360"/>
        </w:tabs>
        <w:ind w:left="360" w:hanging="360"/>
      </w:pPr>
    </w:lvl>
  </w:abstractNum>
  <w:abstractNum w:abstractNumId="10">
    <w:nsid w:val="FFFFFF89"/>
    <w:multiLevelType w:val="singleLevel"/>
    <w:tmpl w:val="6C3C9294"/>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143D1D7F"/>
    <w:multiLevelType w:val="hybridMultilevel"/>
    <w:tmpl w:val="259415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AE87C1B"/>
    <w:multiLevelType w:val="hybridMultilevel"/>
    <w:tmpl w:val="F88CDB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DBA2C3E"/>
    <w:multiLevelType w:val="hybridMultilevel"/>
    <w:tmpl w:val="17709A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E282054"/>
    <w:multiLevelType w:val="hybridMultilevel"/>
    <w:tmpl w:val="CE423C9A"/>
    <w:lvl w:ilvl="0" w:tplc="4552C80E">
      <w:start w:val="1"/>
      <w:numFmt w:val="bullet"/>
      <w:pStyle w:val="BullettedText"/>
      <w:lvlText w:val=""/>
      <w:lvlJc w:val="left"/>
      <w:pPr>
        <w:tabs>
          <w:tab w:val="num" w:pos="1260"/>
        </w:tabs>
        <w:ind w:left="1260" w:hanging="360"/>
      </w:pPr>
      <w:rPr>
        <w:rFonts w:ascii="Wingdings" w:hAnsi="Wingdings" w:hint="default"/>
      </w:rPr>
    </w:lvl>
    <w:lvl w:ilvl="1" w:tplc="67D60EF6" w:tentative="1">
      <w:start w:val="1"/>
      <w:numFmt w:val="bullet"/>
      <w:lvlText w:val="o"/>
      <w:lvlJc w:val="left"/>
      <w:pPr>
        <w:tabs>
          <w:tab w:val="num" w:pos="1980"/>
        </w:tabs>
        <w:ind w:left="1980" w:hanging="360"/>
      </w:pPr>
      <w:rPr>
        <w:rFonts w:ascii="Courier New" w:hAnsi="Courier New" w:cs="Arial" w:hint="default"/>
      </w:rPr>
    </w:lvl>
    <w:lvl w:ilvl="2" w:tplc="6F98992A" w:tentative="1">
      <w:start w:val="1"/>
      <w:numFmt w:val="bullet"/>
      <w:lvlText w:val=""/>
      <w:lvlJc w:val="left"/>
      <w:pPr>
        <w:tabs>
          <w:tab w:val="num" w:pos="2700"/>
        </w:tabs>
        <w:ind w:left="2700" w:hanging="360"/>
      </w:pPr>
      <w:rPr>
        <w:rFonts w:ascii="Wingdings" w:hAnsi="Wingdings" w:hint="default"/>
      </w:rPr>
    </w:lvl>
    <w:lvl w:ilvl="3" w:tplc="4B4E7B16" w:tentative="1">
      <w:start w:val="1"/>
      <w:numFmt w:val="bullet"/>
      <w:lvlText w:val=""/>
      <w:lvlJc w:val="left"/>
      <w:pPr>
        <w:tabs>
          <w:tab w:val="num" w:pos="3420"/>
        </w:tabs>
        <w:ind w:left="3420" w:hanging="360"/>
      </w:pPr>
      <w:rPr>
        <w:rFonts w:ascii="Symbol" w:hAnsi="Symbol" w:hint="default"/>
      </w:rPr>
    </w:lvl>
    <w:lvl w:ilvl="4" w:tplc="60564CD8" w:tentative="1">
      <w:start w:val="1"/>
      <w:numFmt w:val="bullet"/>
      <w:lvlText w:val="o"/>
      <w:lvlJc w:val="left"/>
      <w:pPr>
        <w:tabs>
          <w:tab w:val="num" w:pos="4140"/>
        </w:tabs>
        <w:ind w:left="4140" w:hanging="360"/>
      </w:pPr>
      <w:rPr>
        <w:rFonts w:ascii="Courier New" w:hAnsi="Courier New" w:cs="Arial" w:hint="default"/>
      </w:rPr>
    </w:lvl>
    <w:lvl w:ilvl="5" w:tplc="4E8CCA20" w:tentative="1">
      <w:start w:val="1"/>
      <w:numFmt w:val="bullet"/>
      <w:lvlText w:val=""/>
      <w:lvlJc w:val="left"/>
      <w:pPr>
        <w:tabs>
          <w:tab w:val="num" w:pos="4860"/>
        </w:tabs>
        <w:ind w:left="4860" w:hanging="360"/>
      </w:pPr>
      <w:rPr>
        <w:rFonts w:ascii="Wingdings" w:hAnsi="Wingdings" w:hint="default"/>
      </w:rPr>
    </w:lvl>
    <w:lvl w:ilvl="6" w:tplc="AD365CA6" w:tentative="1">
      <w:start w:val="1"/>
      <w:numFmt w:val="bullet"/>
      <w:lvlText w:val=""/>
      <w:lvlJc w:val="left"/>
      <w:pPr>
        <w:tabs>
          <w:tab w:val="num" w:pos="5580"/>
        </w:tabs>
        <w:ind w:left="5580" w:hanging="360"/>
      </w:pPr>
      <w:rPr>
        <w:rFonts w:ascii="Symbol" w:hAnsi="Symbol" w:hint="default"/>
      </w:rPr>
    </w:lvl>
    <w:lvl w:ilvl="7" w:tplc="CA56E0EA" w:tentative="1">
      <w:start w:val="1"/>
      <w:numFmt w:val="bullet"/>
      <w:lvlText w:val="o"/>
      <w:lvlJc w:val="left"/>
      <w:pPr>
        <w:tabs>
          <w:tab w:val="num" w:pos="6300"/>
        </w:tabs>
        <w:ind w:left="6300" w:hanging="360"/>
      </w:pPr>
      <w:rPr>
        <w:rFonts w:ascii="Courier New" w:hAnsi="Courier New" w:cs="Arial" w:hint="default"/>
      </w:rPr>
    </w:lvl>
    <w:lvl w:ilvl="8" w:tplc="FAA66A50" w:tentative="1">
      <w:start w:val="1"/>
      <w:numFmt w:val="bullet"/>
      <w:lvlText w:val=""/>
      <w:lvlJc w:val="left"/>
      <w:pPr>
        <w:tabs>
          <w:tab w:val="num" w:pos="7020"/>
        </w:tabs>
        <w:ind w:left="7020" w:hanging="360"/>
      </w:pPr>
      <w:rPr>
        <w:rFonts w:ascii="Wingdings" w:hAnsi="Wingdings" w:hint="default"/>
      </w:rPr>
    </w:lvl>
  </w:abstractNum>
  <w:abstractNum w:abstractNumId="15">
    <w:nsid w:val="248F3992"/>
    <w:multiLevelType w:val="hybridMultilevel"/>
    <w:tmpl w:val="8B3853BC"/>
    <w:lvl w:ilvl="0" w:tplc="06982FBA">
      <w:start w:val="1"/>
      <w:numFmt w:val="bullet"/>
      <w:lvlText w:val=""/>
      <w:lvlJc w:val="left"/>
      <w:pPr>
        <w:tabs>
          <w:tab w:val="num" w:pos="1260"/>
        </w:tabs>
        <w:ind w:left="1260" w:hanging="360"/>
      </w:pPr>
      <w:rPr>
        <w:rFonts w:ascii="Wingdings" w:hAnsi="Wingdings" w:hint="default"/>
      </w:rPr>
    </w:lvl>
    <w:lvl w:ilvl="1" w:tplc="37F06646" w:tentative="1">
      <w:start w:val="1"/>
      <w:numFmt w:val="bullet"/>
      <w:lvlText w:val="o"/>
      <w:lvlJc w:val="left"/>
      <w:pPr>
        <w:tabs>
          <w:tab w:val="num" w:pos="1980"/>
        </w:tabs>
        <w:ind w:left="1980" w:hanging="360"/>
      </w:pPr>
      <w:rPr>
        <w:rFonts w:ascii="Courier New" w:hAnsi="Courier New" w:cs="Arial" w:hint="default"/>
      </w:rPr>
    </w:lvl>
    <w:lvl w:ilvl="2" w:tplc="28360624" w:tentative="1">
      <w:start w:val="1"/>
      <w:numFmt w:val="bullet"/>
      <w:lvlText w:val=""/>
      <w:lvlJc w:val="left"/>
      <w:pPr>
        <w:tabs>
          <w:tab w:val="num" w:pos="2700"/>
        </w:tabs>
        <w:ind w:left="2700" w:hanging="360"/>
      </w:pPr>
      <w:rPr>
        <w:rFonts w:ascii="Wingdings" w:hAnsi="Wingdings" w:hint="default"/>
      </w:rPr>
    </w:lvl>
    <w:lvl w:ilvl="3" w:tplc="DDAA7062" w:tentative="1">
      <w:start w:val="1"/>
      <w:numFmt w:val="bullet"/>
      <w:lvlText w:val=""/>
      <w:lvlJc w:val="left"/>
      <w:pPr>
        <w:tabs>
          <w:tab w:val="num" w:pos="3420"/>
        </w:tabs>
        <w:ind w:left="3420" w:hanging="360"/>
      </w:pPr>
      <w:rPr>
        <w:rFonts w:ascii="Symbol" w:hAnsi="Symbol" w:hint="default"/>
      </w:rPr>
    </w:lvl>
    <w:lvl w:ilvl="4" w:tplc="C4D4A360" w:tentative="1">
      <w:start w:val="1"/>
      <w:numFmt w:val="bullet"/>
      <w:lvlText w:val="o"/>
      <w:lvlJc w:val="left"/>
      <w:pPr>
        <w:tabs>
          <w:tab w:val="num" w:pos="4140"/>
        </w:tabs>
        <w:ind w:left="4140" w:hanging="360"/>
      </w:pPr>
      <w:rPr>
        <w:rFonts w:ascii="Courier New" w:hAnsi="Courier New" w:cs="Arial" w:hint="default"/>
      </w:rPr>
    </w:lvl>
    <w:lvl w:ilvl="5" w:tplc="333AB87E" w:tentative="1">
      <w:start w:val="1"/>
      <w:numFmt w:val="bullet"/>
      <w:lvlText w:val=""/>
      <w:lvlJc w:val="left"/>
      <w:pPr>
        <w:tabs>
          <w:tab w:val="num" w:pos="4860"/>
        </w:tabs>
        <w:ind w:left="4860" w:hanging="360"/>
      </w:pPr>
      <w:rPr>
        <w:rFonts w:ascii="Wingdings" w:hAnsi="Wingdings" w:hint="default"/>
      </w:rPr>
    </w:lvl>
    <w:lvl w:ilvl="6" w:tplc="47D2CF00" w:tentative="1">
      <w:start w:val="1"/>
      <w:numFmt w:val="bullet"/>
      <w:lvlText w:val=""/>
      <w:lvlJc w:val="left"/>
      <w:pPr>
        <w:tabs>
          <w:tab w:val="num" w:pos="5580"/>
        </w:tabs>
        <w:ind w:left="5580" w:hanging="360"/>
      </w:pPr>
      <w:rPr>
        <w:rFonts w:ascii="Symbol" w:hAnsi="Symbol" w:hint="default"/>
      </w:rPr>
    </w:lvl>
    <w:lvl w:ilvl="7" w:tplc="C1EAA032" w:tentative="1">
      <w:start w:val="1"/>
      <w:numFmt w:val="bullet"/>
      <w:lvlText w:val="o"/>
      <w:lvlJc w:val="left"/>
      <w:pPr>
        <w:tabs>
          <w:tab w:val="num" w:pos="6300"/>
        </w:tabs>
        <w:ind w:left="6300" w:hanging="360"/>
      </w:pPr>
      <w:rPr>
        <w:rFonts w:ascii="Courier New" w:hAnsi="Courier New" w:cs="Arial" w:hint="default"/>
      </w:rPr>
    </w:lvl>
    <w:lvl w:ilvl="8" w:tplc="1908BC36" w:tentative="1">
      <w:start w:val="1"/>
      <w:numFmt w:val="bullet"/>
      <w:lvlText w:val=""/>
      <w:lvlJc w:val="left"/>
      <w:pPr>
        <w:tabs>
          <w:tab w:val="num" w:pos="7020"/>
        </w:tabs>
        <w:ind w:left="7020" w:hanging="360"/>
      </w:pPr>
      <w:rPr>
        <w:rFonts w:ascii="Wingdings" w:hAnsi="Wingdings" w:hint="default"/>
      </w:rPr>
    </w:lvl>
  </w:abstractNum>
  <w:abstractNum w:abstractNumId="16">
    <w:nsid w:val="268A2A81"/>
    <w:multiLevelType w:val="hybridMultilevel"/>
    <w:tmpl w:val="87BCCF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1D1FBC"/>
    <w:multiLevelType w:val="hybridMultilevel"/>
    <w:tmpl w:val="2E7CB6D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16A7505"/>
    <w:multiLevelType w:val="hybridMultilevel"/>
    <w:tmpl w:val="9AC01C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93D1E0C"/>
    <w:multiLevelType w:val="hybridMultilevel"/>
    <w:tmpl w:val="B092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E50290"/>
    <w:multiLevelType w:val="hybridMultilevel"/>
    <w:tmpl w:val="25941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F0545F"/>
    <w:multiLevelType w:val="hybridMultilevel"/>
    <w:tmpl w:val="F9C247D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2BA0FB8"/>
    <w:multiLevelType w:val="hybridMultilevel"/>
    <w:tmpl w:val="76A6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F67E64"/>
    <w:multiLevelType w:val="hybridMultilevel"/>
    <w:tmpl w:val="4620BF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C97EF5"/>
    <w:multiLevelType w:val="hybridMultilevel"/>
    <w:tmpl w:val="7C9A89F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4C371A2"/>
    <w:multiLevelType w:val="hybridMultilevel"/>
    <w:tmpl w:val="37A2C7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7E4C9C"/>
    <w:multiLevelType w:val="hybridMultilevel"/>
    <w:tmpl w:val="8CBA257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BE646B0"/>
    <w:multiLevelType w:val="hybridMultilevel"/>
    <w:tmpl w:val="2B9C6D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nsid w:val="60392896"/>
    <w:multiLevelType w:val="hybridMultilevel"/>
    <w:tmpl w:val="79A41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444C5D"/>
    <w:multiLevelType w:val="hybridMultilevel"/>
    <w:tmpl w:val="C4FA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0F673F"/>
    <w:multiLevelType w:val="hybridMultilevel"/>
    <w:tmpl w:val="5092686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92920E8"/>
    <w:multiLevelType w:val="hybridMultilevel"/>
    <w:tmpl w:val="15D27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7A3C0B"/>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3">
    <w:nsid w:val="71146EA3"/>
    <w:multiLevelType w:val="hybridMultilevel"/>
    <w:tmpl w:val="FF365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397EBE"/>
    <w:multiLevelType w:val="hybridMultilevel"/>
    <w:tmpl w:val="17A0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32"/>
  </w:num>
  <w:num w:numId="13">
    <w:abstractNumId w:val="15"/>
  </w:num>
  <w:num w:numId="14">
    <w:abstractNumId w:val="20"/>
  </w:num>
  <w:num w:numId="15">
    <w:abstractNumId w:val="16"/>
  </w:num>
  <w:num w:numId="16">
    <w:abstractNumId w:val="29"/>
  </w:num>
  <w:num w:numId="17">
    <w:abstractNumId w:val="11"/>
  </w:num>
  <w:num w:numId="18">
    <w:abstractNumId w:val="17"/>
  </w:num>
  <w:num w:numId="19">
    <w:abstractNumId w:val="30"/>
  </w:num>
  <w:num w:numId="20">
    <w:abstractNumId w:val="18"/>
  </w:num>
  <w:num w:numId="21">
    <w:abstractNumId w:val="13"/>
  </w:num>
  <w:num w:numId="22">
    <w:abstractNumId w:val="21"/>
  </w:num>
  <w:num w:numId="23">
    <w:abstractNumId w:val="26"/>
  </w:num>
  <w:num w:numId="24">
    <w:abstractNumId w:val="24"/>
  </w:num>
  <w:num w:numId="25">
    <w:abstractNumId w:val="25"/>
  </w:num>
  <w:num w:numId="26">
    <w:abstractNumId w:val="12"/>
  </w:num>
  <w:num w:numId="27">
    <w:abstractNumId w:val="23"/>
  </w:num>
  <w:num w:numId="28">
    <w:abstractNumId w:val="0"/>
  </w:num>
  <w:num w:numId="29">
    <w:abstractNumId w:val="22"/>
  </w:num>
  <w:num w:numId="30">
    <w:abstractNumId w:val="27"/>
  </w:num>
  <w:num w:numId="31">
    <w:abstractNumId w:val="34"/>
  </w:num>
  <w:num w:numId="32">
    <w:abstractNumId w:val="33"/>
  </w:num>
  <w:num w:numId="33">
    <w:abstractNumId w:val="28"/>
  </w:num>
  <w:num w:numId="34">
    <w:abstractNumId w:val="19"/>
  </w:num>
  <w:num w:numId="35">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displayVerticalDrawingGridEvery w:val="2"/>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540"/>
    <w:rsid w:val="00023E77"/>
    <w:rsid w:val="00044469"/>
    <w:rsid w:val="000B4F2D"/>
    <w:rsid w:val="000B62D6"/>
    <w:rsid w:val="000C6FA6"/>
    <w:rsid w:val="000D03D1"/>
    <w:rsid w:val="000D27E9"/>
    <w:rsid w:val="000D659F"/>
    <w:rsid w:val="000E5AC9"/>
    <w:rsid w:val="000F0AF4"/>
    <w:rsid w:val="001444FE"/>
    <w:rsid w:val="00182782"/>
    <w:rsid w:val="001915AD"/>
    <w:rsid w:val="001A6BF4"/>
    <w:rsid w:val="001B059D"/>
    <w:rsid w:val="001B1FB9"/>
    <w:rsid w:val="001B25F8"/>
    <w:rsid w:val="001B3158"/>
    <w:rsid w:val="001C19C6"/>
    <w:rsid w:val="001C5959"/>
    <w:rsid w:val="001D0F3E"/>
    <w:rsid w:val="001D4070"/>
    <w:rsid w:val="0020223C"/>
    <w:rsid w:val="002039B6"/>
    <w:rsid w:val="0020751A"/>
    <w:rsid w:val="00226110"/>
    <w:rsid w:val="00287FB9"/>
    <w:rsid w:val="002A2920"/>
    <w:rsid w:val="002B35CA"/>
    <w:rsid w:val="002B43E1"/>
    <w:rsid w:val="002E25AC"/>
    <w:rsid w:val="002E3437"/>
    <w:rsid w:val="002F7384"/>
    <w:rsid w:val="002F7BBA"/>
    <w:rsid w:val="00311C0B"/>
    <w:rsid w:val="00313D96"/>
    <w:rsid w:val="00323C5D"/>
    <w:rsid w:val="003311FA"/>
    <w:rsid w:val="00396DF6"/>
    <w:rsid w:val="003C13B2"/>
    <w:rsid w:val="003D1325"/>
    <w:rsid w:val="003D1C1F"/>
    <w:rsid w:val="003F3175"/>
    <w:rsid w:val="003F3504"/>
    <w:rsid w:val="003F49AC"/>
    <w:rsid w:val="00431EB3"/>
    <w:rsid w:val="00445C6A"/>
    <w:rsid w:val="00471C55"/>
    <w:rsid w:val="004B4941"/>
    <w:rsid w:val="004D61E4"/>
    <w:rsid w:val="00520917"/>
    <w:rsid w:val="00524626"/>
    <w:rsid w:val="00533DBC"/>
    <w:rsid w:val="0053497B"/>
    <w:rsid w:val="00546787"/>
    <w:rsid w:val="00555C78"/>
    <w:rsid w:val="00556440"/>
    <w:rsid w:val="00595726"/>
    <w:rsid w:val="005C0D75"/>
    <w:rsid w:val="005D352E"/>
    <w:rsid w:val="005E2865"/>
    <w:rsid w:val="005F0E06"/>
    <w:rsid w:val="006230AA"/>
    <w:rsid w:val="00623D3E"/>
    <w:rsid w:val="00647C99"/>
    <w:rsid w:val="0069010F"/>
    <w:rsid w:val="00693A85"/>
    <w:rsid w:val="00694825"/>
    <w:rsid w:val="006B38AD"/>
    <w:rsid w:val="006C1DF0"/>
    <w:rsid w:val="006D2810"/>
    <w:rsid w:val="006E7540"/>
    <w:rsid w:val="00700D05"/>
    <w:rsid w:val="007163F3"/>
    <w:rsid w:val="00722ED0"/>
    <w:rsid w:val="00752E01"/>
    <w:rsid w:val="00764874"/>
    <w:rsid w:val="00782953"/>
    <w:rsid w:val="0079742A"/>
    <w:rsid w:val="007A6A72"/>
    <w:rsid w:val="007B2028"/>
    <w:rsid w:val="007D3F69"/>
    <w:rsid w:val="007F00DD"/>
    <w:rsid w:val="008057DC"/>
    <w:rsid w:val="00807B14"/>
    <w:rsid w:val="00814BCF"/>
    <w:rsid w:val="00825FF3"/>
    <w:rsid w:val="0084322B"/>
    <w:rsid w:val="00845287"/>
    <w:rsid w:val="00852AEF"/>
    <w:rsid w:val="00876A2E"/>
    <w:rsid w:val="0088146E"/>
    <w:rsid w:val="008B2FDB"/>
    <w:rsid w:val="008F305D"/>
    <w:rsid w:val="00902AB3"/>
    <w:rsid w:val="00910407"/>
    <w:rsid w:val="00917751"/>
    <w:rsid w:val="00917A27"/>
    <w:rsid w:val="0093759A"/>
    <w:rsid w:val="00940972"/>
    <w:rsid w:val="009457CF"/>
    <w:rsid w:val="00952E26"/>
    <w:rsid w:val="00966D98"/>
    <w:rsid w:val="009A72A6"/>
    <w:rsid w:val="009A75C2"/>
    <w:rsid w:val="009B467D"/>
    <w:rsid w:val="00A007C9"/>
    <w:rsid w:val="00A0778B"/>
    <w:rsid w:val="00A51425"/>
    <w:rsid w:val="00A831CF"/>
    <w:rsid w:val="00A90869"/>
    <w:rsid w:val="00B079ED"/>
    <w:rsid w:val="00B21DBF"/>
    <w:rsid w:val="00B7760F"/>
    <w:rsid w:val="00BA5600"/>
    <w:rsid w:val="00BC7394"/>
    <w:rsid w:val="00BD50C9"/>
    <w:rsid w:val="00BF0117"/>
    <w:rsid w:val="00BF4A40"/>
    <w:rsid w:val="00C16BC6"/>
    <w:rsid w:val="00C16EC6"/>
    <w:rsid w:val="00C206BB"/>
    <w:rsid w:val="00C45F4D"/>
    <w:rsid w:val="00C73698"/>
    <w:rsid w:val="00C74039"/>
    <w:rsid w:val="00C74A2B"/>
    <w:rsid w:val="00C77776"/>
    <w:rsid w:val="00C840CB"/>
    <w:rsid w:val="00C96D1C"/>
    <w:rsid w:val="00CA7FED"/>
    <w:rsid w:val="00CB1A63"/>
    <w:rsid w:val="00CB2AE3"/>
    <w:rsid w:val="00CC5A29"/>
    <w:rsid w:val="00CD11F6"/>
    <w:rsid w:val="00CF1967"/>
    <w:rsid w:val="00CF4169"/>
    <w:rsid w:val="00D05D15"/>
    <w:rsid w:val="00D45A34"/>
    <w:rsid w:val="00D52FA8"/>
    <w:rsid w:val="00D616B1"/>
    <w:rsid w:val="00D75E52"/>
    <w:rsid w:val="00D76C0B"/>
    <w:rsid w:val="00D92DF7"/>
    <w:rsid w:val="00DB7328"/>
    <w:rsid w:val="00DC019A"/>
    <w:rsid w:val="00DD0E7A"/>
    <w:rsid w:val="00DD659D"/>
    <w:rsid w:val="00DF05C0"/>
    <w:rsid w:val="00E00C21"/>
    <w:rsid w:val="00E033CA"/>
    <w:rsid w:val="00E21389"/>
    <w:rsid w:val="00E70A1D"/>
    <w:rsid w:val="00EC692E"/>
    <w:rsid w:val="00ED55FA"/>
    <w:rsid w:val="00EF22A8"/>
    <w:rsid w:val="00F057B4"/>
    <w:rsid w:val="00F15969"/>
    <w:rsid w:val="00F2529D"/>
    <w:rsid w:val="00F61ED0"/>
    <w:rsid w:val="00F67350"/>
    <w:rsid w:val="00F84DF9"/>
    <w:rsid w:val="00F85DF8"/>
    <w:rsid w:val="00FA0519"/>
    <w:rsid w:val="00FD408D"/>
    <w:rsid w:val="00FD5BC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34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Pr>
      <w:sz w:val="24"/>
      <w:szCs w:val="24"/>
    </w:rPr>
  </w:style>
  <w:style w:type="paragraph" w:styleId="Heading1">
    <w:name w:val="heading 1"/>
    <w:basedOn w:val="Normal"/>
    <w:next w:val="Normal"/>
    <w:qFormat/>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Pr>
      <w:rFonts w:ascii="Arial" w:hAnsi="Arial" w:cs="Arial"/>
      <w:b/>
      <w:sz w:val="22"/>
      <w:szCs w:val="22"/>
    </w:rPr>
  </w:style>
  <w:style w:type="paragraph" w:customStyle="1" w:styleId="SessionTitle">
    <w:name w:val="Session Title"/>
    <w:basedOn w:val="Normal"/>
    <w:pPr>
      <w:shd w:val="clear" w:color="auto" w:fill="000000"/>
      <w:jc w:val="right"/>
    </w:pPr>
    <w:rPr>
      <w:rFonts w:ascii="Arial" w:hAnsi="Arial" w:cs="Arial"/>
      <w:b/>
      <w:caps/>
      <w:color w:val="FFFFFF"/>
      <w:sz w:val="48"/>
      <w:szCs w:val="48"/>
    </w:rPr>
  </w:style>
  <w:style w:type="paragraph" w:customStyle="1" w:styleId="SessionNumber">
    <w:name w:val="Session Number"/>
    <w:basedOn w:val="Normal"/>
    <w:rPr>
      <w:rFonts w:ascii="Arial" w:hAnsi="Arial" w:cs="Arial"/>
      <w:b/>
      <w:color w:val="FFFFFF"/>
      <w:sz w:val="88"/>
      <w:szCs w:val="88"/>
    </w:rPr>
  </w:style>
  <w:style w:type="paragraph" w:customStyle="1" w:styleId="Body">
    <w:name w:val="Body"/>
    <w:basedOn w:val="Normal"/>
    <w:pPr>
      <w:spacing w:after="240"/>
    </w:pPr>
    <w:rPr>
      <w:rFonts w:ascii="Arial" w:hAnsi="Arial" w:cs="Arial"/>
      <w:sz w:val="22"/>
      <w:szCs w:val="22"/>
    </w:rPr>
  </w:style>
  <w:style w:type="paragraph" w:customStyle="1" w:styleId="TrainerTipText">
    <w:name w:val="Trainer Tip Text"/>
    <w:basedOn w:val="Normal"/>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Pr>
      <w:b/>
      <w:i/>
    </w:rPr>
  </w:style>
  <w:style w:type="character" w:customStyle="1" w:styleId="TrainerTipTextChar">
    <w:name w:val="Trainer Tip Text Char"/>
    <w:rPr>
      <w:rFonts w:ascii="Arial" w:hAnsi="Arial" w:cs="Arial"/>
      <w:noProof w:val="0"/>
      <w:sz w:val="22"/>
      <w:szCs w:val="22"/>
      <w:lang w:val="en-US" w:eastAsia="en-US" w:bidi="ar-SA"/>
    </w:rPr>
  </w:style>
  <w:style w:type="character" w:customStyle="1" w:styleId="TrainerTipTitleChar">
    <w:name w:val="Trainer Tip Title Char"/>
    <w:rPr>
      <w:rFonts w:ascii="Arial" w:hAnsi="Arial" w:cs="Arial"/>
      <w:b/>
      <w:i/>
      <w:noProof w:val="0"/>
      <w:sz w:val="22"/>
      <w:szCs w:val="22"/>
      <w:lang w:val="en-US" w:eastAsia="en-US" w:bidi="ar-SA"/>
    </w:rPr>
  </w:style>
  <w:style w:type="paragraph" w:customStyle="1" w:styleId="HeaderandFooter">
    <w:name w:val="Header and Footer"/>
    <w:basedOn w:val="Header"/>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pPr>
      <w:spacing w:after="240"/>
      <w:ind w:left="1440"/>
    </w:pPr>
    <w:rPr>
      <w:rFonts w:ascii="Arial" w:hAnsi="Arial" w:cs="Arial"/>
      <w:sz w:val="22"/>
      <w:szCs w:val="22"/>
    </w:rPr>
  </w:style>
  <w:style w:type="paragraph" w:styleId="BalloonText">
    <w:name w:val="Balloon Text"/>
    <w:basedOn w:val="Normal"/>
    <w:semiHidden/>
    <w:rPr>
      <w:rFonts w:ascii="Tahoma" w:hAnsi="Tahoma" w:cs="Tahoma"/>
      <w:sz w:val="16"/>
      <w:szCs w:val="16"/>
    </w:rPr>
  </w:style>
  <w:style w:type="paragraph" w:customStyle="1" w:styleId="SyllabusHeader">
    <w:name w:val="Syllabus Header"/>
    <w:basedOn w:val="Normal"/>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pPr>
      <w:tabs>
        <w:tab w:val="left" w:pos="1080"/>
      </w:tabs>
      <w:spacing w:after="220"/>
      <w:ind w:left="1080" w:hanging="1080"/>
    </w:pPr>
    <w:rPr>
      <w:rFonts w:ascii="Arial" w:hAnsi="Arial" w:cs="Arial"/>
      <w:sz w:val="22"/>
      <w:szCs w:val="22"/>
    </w:rPr>
  </w:style>
  <w:style w:type="paragraph" w:customStyle="1" w:styleId="Header2">
    <w:name w:val="Header 2"/>
    <w:basedOn w:val="Normal"/>
    <w:pPr>
      <w:tabs>
        <w:tab w:val="right" w:pos="9360"/>
      </w:tabs>
      <w:spacing w:after="220"/>
    </w:pPr>
    <w:rPr>
      <w:rFonts w:ascii="Arial" w:hAnsi="Arial" w:cs="Arial"/>
      <w:b/>
      <w:sz w:val="22"/>
      <w:szCs w:val="22"/>
    </w:rPr>
  </w:style>
  <w:style w:type="character" w:customStyle="1" w:styleId="Header2Char">
    <w:name w:val="Header 2 Char"/>
    <w:rPr>
      <w:rFonts w:ascii="Arial" w:hAnsi="Arial" w:cs="Arial"/>
      <w:b/>
      <w:noProof w:val="0"/>
      <w:sz w:val="22"/>
      <w:szCs w:val="22"/>
      <w:lang w:val="en-US" w:eastAsia="en-US" w:bidi="ar-SA"/>
    </w:rPr>
  </w:style>
  <w:style w:type="paragraph" w:customStyle="1" w:styleId="ABLOCKPARA">
    <w:name w:val="A BLOCK PARA"/>
    <w:basedOn w:val="Normal"/>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Pr>
      <w:sz w:val="24"/>
      <w:szCs w:val="24"/>
    </w:rPr>
  </w:style>
  <w:style w:type="paragraph" w:styleId="Heading1">
    <w:name w:val="heading 1"/>
    <w:basedOn w:val="Normal"/>
    <w:next w:val="Normal"/>
    <w:qFormat/>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Pr>
      <w:rFonts w:ascii="Arial" w:hAnsi="Arial" w:cs="Arial"/>
      <w:b/>
      <w:sz w:val="22"/>
      <w:szCs w:val="22"/>
    </w:rPr>
  </w:style>
  <w:style w:type="paragraph" w:customStyle="1" w:styleId="SessionTitle">
    <w:name w:val="Session Title"/>
    <w:basedOn w:val="Normal"/>
    <w:pPr>
      <w:shd w:val="clear" w:color="auto" w:fill="000000"/>
      <w:jc w:val="right"/>
    </w:pPr>
    <w:rPr>
      <w:rFonts w:ascii="Arial" w:hAnsi="Arial" w:cs="Arial"/>
      <w:b/>
      <w:caps/>
      <w:color w:val="FFFFFF"/>
      <w:sz w:val="48"/>
      <w:szCs w:val="48"/>
    </w:rPr>
  </w:style>
  <w:style w:type="paragraph" w:customStyle="1" w:styleId="SessionNumber">
    <w:name w:val="Session Number"/>
    <w:basedOn w:val="Normal"/>
    <w:rPr>
      <w:rFonts w:ascii="Arial" w:hAnsi="Arial" w:cs="Arial"/>
      <w:b/>
      <w:color w:val="FFFFFF"/>
      <w:sz w:val="88"/>
      <w:szCs w:val="88"/>
    </w:rPr>
  </w:style>
  <w:style w:type="paragraph" w:customStyle="1" w:styleId="Body">
    <w:name w:val="Body"/>
    <w:basedOn w:val="Normal"/>
    <w:pPr>
      <w:spacing w:after="240"/>
    </w:pPr>
    <w:rPr>
      <w:rFonts w:ascii="Arial" w:hAnsi="Arial" w:cs="Arial"/>
      <w:sz w:val="22"/>
      <w:szCs w:val="22"/>
    </w:rPr>
  </w:style>
  <w:style w:type="paragraph" w:customStyle="1" w:styleId="TrainerTipText">
    <w:name w:val="Trainer Tip Text"/>
    <w:basedOn w:val="Normal"/>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Pr>
      <w:b/>
      <w:i/>
    </w:rPr>
  </w:style>
  <w:style w:type="character" w:customStyle="1" w:styleId="TrainerTipTextChar">
    <w:name w:val="Trainer Tip Text Char"/>
    <w:rPr>
      <w:rFonts w:ascii="Arial" w:hAnsi="Arial" w:cs="Arial"/>
      <w:noProof w:val="0"/>
      <w:sz w:val="22"/>
      <w:szCs w:val="22"/>
      <w:lang w:val="en-US" w:eastAsia="en-US" w:bidi="ar-SA"/>
    </w:rPr>
  </w:style>
  <w:style w:type="character" w:customStyle="1" w:styleId="TrainerTipTitleChar">
    <w:name w:val="Trainer Tip Title Char"/>
    <w:rPr>
      <w:rFonts w:ascii="Arial" w:hAnsi="Arial" w:cs="Arial"/>
      <w:b/>
      <w:i/>
      <w:noProof w:val="0"/>
      <w:sz w:val="22"/>
      <w:szCs w:val="22"/>
      <w:lang w:val="en-US" w:eastAsia="en-US" w:bidi="ar-SA"/>
    </w:rPr>
  </w:style>
  <w:style w:type="paragraph" w:customStyle="1" w:styleId="HeaderandFooter">
    <w:name w:val="Header and Footer"/>
    <w:basedOn w:val="Header"/>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pPr>
      <w:spacing w:after="240"/>
      <w:ind w:left="1440"/>
    </w:pPr>
    <w:rPr>
      <w:rFonts w:ascii="Arial" w:hAnsi="Arial" w:cs="Arial"/>
      <w:sz w:val="22"/>
      <w:szCs w:val="22"/>
    </w:rPr>
  </w:style>
  <w:style w:type="paragraph" w:styleId="BalloonText">
    <w:name w:val="Balloon Text"/>
    <w:basedOn w:val="Normal"/>
    <w:semiHidden/>
    <w:rPr>
      <w:rFonts w:ascii="Tahoma" w:hAnsi="Tahoma" w:cs="Tahoma"/>
      <w:sz w:val="16"/>
      <w:szCs w:val="16"/>
    </w:rPr>
  </w:style>
  <w:style w:type="paragraph" w:customStyle="1" w:styleId="SyllabusHeader">
    <w:name w:val="Syllabus Header"/>
    <w:basedOn w:val="Normal"/>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pPr>
      <w:tabs>
        <w:tab w:val="left" w:pos="1080"/>
      </w:tabs>
      <w:spacing w:after="220"/>
      <w:ind w:left="1080" w:hanging="1080"/>
    </w:pPr>
    <w:rPr>
      <w:rFonts w:ascii="Arial" w:hAnsi="Arial" w:cs="Arial"/>
      <w:sz w:val="22"/>
      <w:szCs w:val="22"/>
    </w:rPr>
  </w:style>
  <w:style w:type="paragraph" w:customStyle="1" w:styleId="Header2">
    <w:name w:val="Header 2"/>
    <w:basedOn w:val="Normal"/>
    <w:pPr>
      <w:tabs>
        <w:tab w:val="right" w:pos="9360"/>
      </w:tabs>
      <w:spacing w:after="220"/>
    </w:pPr>
    <w:rPr>
      <w:rFonts w:ascii="Arial" w:hAnsi="Arial" w:cs="Arial"/>
      <w:b/>
      <w:sz w:val="22"/>
      <w:szCs w:val="22"/>
    </w:rPr>
  </w:style>
  <w:style w:type="character" w:customStyle="1" w:styleId="Header2Char">
    <w:name w:val="Header 2 Char"/>
    <w:rPr>
      <w:rFonts w:ascii="Arial" w:hAnsi="Arial" w:cs="Arial"/>
      <w:b/>
      <w:noProof w:val="0"/>
      <w:sz w:val="22"/>
      <w:szCs w:val="22"/>
      <w:lang w:val="en-US" w:eastAsia="en-US" w:bidi="ar-SA"/>
    </w:rPr>
  </w:style>
  <w:style w:type="paragraph" w:customStyle="1" w:styleId="ABLOCKPARA">
    <w:name w:val="A BLOCK PARA"/>
    <w:basedOn w:val="Normal"/>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246901">
      <w:bodyDiv w:val="1"/>
      <w:marLeft w:val="0"/>
      <w:marRight w:val="0"/>
      <w:marTop w:val="0"/>
      <w:marBottom w:val="0"/>
      <w:divBdr>
        <w:top w:val="none" w:sz="0" w:space="0" w:color="auto"/>
        <w:left w:val="none" w:sz="0" w:space="0" w:color="auto"/>
        <w:bottom w:val="none" w:sz="0" w:space="0" w:color="auto"/>
        <w:right w:val="none" w:sz="0" w:space="0" w:color="auto"/>
      </w:divBdr>
      <w:divsChild>
        <w:div w:id="2036541974">
          <w:marLeft w:val="0"/>
          <w:marRight w:val="0"/>
          <w:marTop w:val="0"/>
          <w:marBottom w:val="0"/>
          <w:divBdr>
            <w:top w:val="none" w:sz="0" w:space="0" w:color="auto"/>
            <w:left w:val="none" w:sz="0" w:space="0" w:color="auto"/>
            <w:bottom w:val="none" w:sz="0" w:space="0" w:color="auto"/>
            <w:right w:val="none" w:sz="0" w:space="0" w:color="auto"/>
          </w:divBdr>
          <w:divsChild>
            <w:div w:id="1641229715">
              <w:marLeft w:val="0"/>
              <w:marRight w:val="0"/>
              <w:marTop w:val="0"/>
              <w:marBottom w:val="0"/>
              <w:divBdr>
                <w:top w:val="none" w:sz="0" w:space="0" w:color="auto"/>
                <w:left w:val="none" w:sz="0" w:space="0" w:color="auto"/>
                <w:bottom w:val="none" w:sz="0" w:space="0" w:color="auto"/>
                <w:right w:val="none" w:sz="0" w:space="0" w:color="auto"/>
              </w:divBdr>
              <w:divsChild>
                <w:div w:id="13334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4298">
          <w:blockQuote w:val="1"/>
          <w:marLeft w:val="0"/>
          <w:marRight w:val="0"/>
          <w:marTop w:val="0"/>
          <w:marBottom w:val="0"/>
          <w:divBdr>
            <w:top w:val="none" w:sz="0" w:space="0" w:color="auto"/>
            <w:left w:val="none" w:sz="0" w:space="0" w:color="auto"/>
            <w:bottom w:val="none" w:sz="0" w:space="0" w:color="auto"/>
            <w:right w:val="none" w:sz="0" w:space="0" w:color="auto"/>
          </w:divBdr>
        </w:div>
        <w:div w:id="951787013">
          <w:blockQuote w:val="1"/>
          <w:marLeft w:val="0"/>
          <w:marRight w:val="0"/>
          <w:marTop w:val="0"/>
          <w:marBottom w:val="0"/>
          <w:divBdr>
            <w:top w:val="none" w:sz="0" w:space="0" w:color="auto"/>
            <w:left w:val="none" w:sz="0" w:space="0" w:color="auto"/>
            <w:bottom w:val="none" w:sz="0" w:space="0" w:color="auto"/>
            <w:right w:val="none" w:sz="0" w:space="0" w:color="auto"/>
          </w:divBdr>
        </w:div>
        <w:div w:id="1031687000">
          <w:blockQuote w:val="1"/>
          <w:marLeft w:val="0"/>
          <w:marRight w:val="0"/>
          <w:marTop w:val="0"/>
          <w:marBottom w:val="0"/>
          <w:divBdr>
            <w:top w:val="none" w:sz="0" w:space="0" w:color="auto"/>
            <w:left w:val="none" w:sz="0" w:space="0" w:color="auto"/>
            <w:bottom w:val="none" w:sz="0" w:space="0" w:color="auto"/>
            <w:right w:val="none" w:sz="0" w:space="0" w:color="auto"/>
          </w:divBdr>
        </w:div>
        <w:div w:id="2112696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A3C06-9C31-4C71-8C6C-E9251038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4</Pages>
  <Words>1820</Words>
  <Characters>10375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2014 CTI</vt:lpstr>
    </vt:vector>
  </TitlesOfParts>
  <Company>Order of the Arrow - Boy Scouts of America</Company>
  <LinksUpToDate>false</LinksUpToDate>
  <CharactersWithSpaces>12171</CharactersWithSpaces>
  <SharedDoc>false</SharedDoc>
  <HLinks>
    <vt:vector size="6" baseType="variant">
      <vt:variant>
        <vt:i4>917517</vt:i4>
      </vt:variant>
      <vt:variant>
        <vt:i4>-1</vt:i4>
      </vt:variant>
      <vt:variant>
        <vt:i4>1037</vt:i4>
      </vt:variant>
      <vt:variant>
        <vt:i4>1</vt:i4>
      </vt:variant>
      <vt:variant>
        <vt:lpwstr>OA%20Logo%20BW%20325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CTI</dc:title>
  <dc:subject>Conclave Training Initiative</dc:subject>
  <dc:creator>Taylor Bobrow</dc:creator>
  <cp:lastModifiedBy>Phil Raine</cp:lastModifiedBy>
  <cp:revision>8</cp:revision>
  <cp:lastPrinted>2014-12-26T23:39:00Z</cp:lastPrinted>
  <dcterms:created xsi:type="dcterms:W3CDTF">2015-07-09T03:30:00Z</dcterms:created>
  <dcterms:modified xsi:type="dcterms:W3CDTF">2015-07-20T02:32:00Z</dcterms:modified>
</cp:coreProperties>
</file>