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7EB64" w14:textId="6499B64A" w:rsidR="00952E26" w:rsidRDefault="00311C0B" w:rsidP="00595726">
      <w:pPr>
        <w:pStyle w:val="Header2"/>
        <w:spacing w:after="240"/>
        <w:rPr>
          <w:sz w:val="20"/>
        </w:rPr>
      </w:pPr>
      <w:r>
        <w:rPr>
          <w:noProof/>
          <w:sz w:val="20"/>
        </w:rPr>
        <mc:AlternateContent>
          <mc:Choice Requires="wps">
            <w:drawing>
              <wp:anchor distT="0" distB="0" distL="114300" distR="114300" simplePos="0" relativeHeight="251602432" behindDoc="0" locked="0" layoutInCell="1" allowOverlap="1" wp14:anchorId="6BA2CC2C" wp14:editId="1A595B34">
                <wp:simplePos x="0" y="0"/>
                <wp:positionH relativeFrom="column">
                  <wp:posOffset>1447800</wp:posOffset>
                </wp:positionH>
                <wp:positionV relativeFrom="paragraph">
                  <wp:posOffset>259080</wp:posOffset>
                </wp:positionV>
                <wp:extent cx="4493895" cy="563880"/>
                <wp:effectExtent l="0" t="0" r="1905" b="7620"/>
                <wp:wrapNone/>
                <wp:docPr id="11" name="Parallelogram 11"/>
                <wp:cNvGraphicFramePr/>
                <a:graphic xmlns:a="http://schemas.openxmlformats.org/drawingml/2006/main">
                  <a:graphicData uri="http://schemas.microsoft.com/office/word/2010/wordprocessingShape">
                    <wps:wsp>
                      <wps:cNvSpPr/>
                      <wps:spPr>
                        <a:xfrm>
                          <a:off x="0" y="0"/>
                          <a:ext cx="4493895" cy="563880"/>
                        </a:xfrm>
                        <a:prstGeom prst="parallelogram">
                          <a:avLst>
                            <a:gd name="adj" fmla="val 61771"/>
                          </a:avLst>
                        </a:prstGeom>
                        <a:solidFill>
                          <a:schemeClr val="bg1">
                            <a:lumMod val="6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6F67700E" w14:textId="093AE57F" w:rsidR="003B6A7D" w:rsidRPr="003B6A7D" w:rsidRDefault="009559BA" w:rsidP="00952E26">
                            <w:pPr>
                              <w:rPr>
                                <w:rFonts w:ascii="Arial" w:hAnsi="Arial" w:cs="Arial"/>
                                <w:b/>
                              </w:rPr>
                            </w:pPr>
                            <w:r>
                              <w:rPr>
                                <w:rFonts w:ascii="Arial" w:hAnsi="Arial" w:cs="Arial"/>
                                <w:b/>
                              </w:rPr>
                              <w:t>Planning the Gala</w:t>
                            </w:r>
                            <w:r w:rsidR="00623D3E" w:rsidRPr="003B6A7D">
                              <w:rPr>
                                <w:rFonts w:ascii="Arial" w:hAnsi="Arial" w:cs="Arial"/>
                                <w:b/>
                              </w:rPr>
                              <w:t xml:space="preserve">:  </w:t>
                            </w:r>
                          </w:p>
                          <w:p w14:paraId="080D502E" w14:textId="04409D05" w:rsidR="00952E26" w:rsidRPr="003B6A7D" w:rsidRDefault="003B6A7D" w:rsidP="00952E26">
                            <w:pPr>
                              <w:rPr>
                                <w:rFonts w:ascii="Arial" w:hAnsi="Arial" w:cs="Arial"/>
                                <w:b/>
                              </w:rPr>
                            </w:pPr>
                            <w:r w:rsidRPr="003B6A7D">
                              <w:rPr>
                                <w:rFonts w:ascii="Arial" w:hAnsi="Arial" w:cs="Arial"/>
                                <w:b/>
                              </w:rPr>
                              <w:t>How to’s of an Event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 o:spid="_x0000_s1026" type="#_x0000_t7" style="position:absolute;margin-left:114pt;margin-top:20.4pt;width:353.85pt;height:44.4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" adj="1674" fillcolor="#a5a5a5 [2092]" stroked="f">
                <v:textbox>
                  <w:txbxContent>
                    <w:p w14:paraId="6F67700E" w14:textId="093AE57F" w:rsidR="003B6A7D" w:rsidRPr="003B6A7D" w:rsidRDefault="009559BA" w:rsidP="00952E26">
                      <w:pPr>
                        <w:rPr>
                          <w:rFonts w:ascii="Arial" w:hAnsi="Arial" w:cs="Arial"/>
                          <w:b/>
                        </w:rPr>
                      </w:pPr>
                      <w:r>
                        <w:rPr>
                          <w:rFonts w:ascii="Arial" w:hAnsi="Arial" w:cs="Arial"/>
                          <w:b/>
                        </w:rPr>
                        <w:t>Planning the Gala</w:t>
                      </w:r>
                      <w:bookmarkStart w:id="1" w:name="_GoBack"/>
                      <w:bookmarkEnd w:id="1"/>
                      <w:r w:rsidR="00623D3E" w:rsidRPr="003B6A7D">
                        <w:rPr>
                          <w:rFonts w:ascii="Arial" w:hAnsi="Arial" w:cs="Arial"/>
                          <w:b/>
                        </w:rPr>
                        <w:t xml:space="preserve">:  </w:t>
                      </w:r>
                    </w:p>
                    <w:p w14:paraId="080D502E" w14:textId="04409D05" w:rsidR="00952E26" w:rsidRPr="003B6A7D" w:rsidRDefault="003B6A7D" w:rsidP="00952E26">
                      <w:pPr>
                        <w:rPr>
                          <w:rFonts w:ascii="Arial" w:hAnsi="Arial" w:cs="Arial"/>
                          <w:b/>
                        </w:rPr>
                      </w:pPr>
                      <w:r w:rsidRPr="003B6A7D">
                        <w:rPr>
                          <w:rFonts w:ascii="Arial" w:hAnsi="Arial" w:cs="Arial"/>
                          <w:b/>
                        </w:rPr>
                        <w:t>How to’s of an Event</w:t>
                      </w:r>
                    </w:p>
                  </w:txbxContent>
                </v:textbox>
              </v:shape>
            </w:pict>
          </mc:Fallback>
        </mc:AlternateContent>
      </w:r>
      <w:r w:rsidR="00952E26" w:rsidRPr="00952E26">
        <w:rPr>
          <w:noProof/>
          <w:color w:val="000000"/>
          <w:sz w:val="20"/>
        </w:rPr>
        <mc:AlternateContent>
          <mc:Choice Requires="wps">
            <w:drawing>
              <wp:anchor distT="0" distB="0" distL="114300" distR="114300" simplePos="0" relativeHeight="251702784" behindDoc="0" locked="0" layoutInCell="1" allowOverlap="1" wp14:anchorId="583379CF" wp14:editId="77F329EB">
                <wp:simplePos x="0" y="0"/>
                <wp:positionH relativeFrom="column">
                  <wp:posOffset>1932569</wp:posOffset>
                </wp:positionH>
                <wp:positionV relativeFrom="paragraph">
                  <wp:posOffset>57785</wp:posOffset>
                </wp:positionV>
                <wp:extent cx="3924935"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1403985"/>
                        </a:xfrm>
                        <a:prstGeom prst="rect">
                          <a:avLst/>
                        </a:prstGeom>
                        <a:noFill/>
                        <a:ln w="9525">
                          <a:noFill/>
                          <a:miter lim="800000"/>
                          <a:headEnd/>
                          <a:tailEnd/>
                        </a:ln>
                      </wps:spPr>
                      <wps:txbx>
                        <w:txbxContent>
                          <w:p w14:paraId="4B9DDBBB" w14:textId="5F9189D9" w:rsidR="00952E26" w:rsidRPr="00952E26" w:rsidRDefault="00952E26">
                            <w:pPr>
                              <w:rPr>
                                <w:rFonts w:ascii="Arial" w:hAnsi="Arial" w:cs="Arial"/>
                                <w:sz w:val="20"/>
                              </w:rPr>
                            </w:pPr>
                            <w:r w:rsidRPr="00952E26">
                              <w:rPr>
                                <w:rFonts w:ascii="Arial" w:hAnsi="Arial" w:cs="Arial"/>
                                <w:sz w:val="20"/>
                              </w:rPr>
                              <w:t>2015 National Order of the Arrow Conference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52.15pt;margin-top:4.55pt;width:309.05pt;height:110.55pt;z-index:251702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" filled="f" stroked="f">
                <v:textbox style="mso-fit-shape-to-text:t">
                  <w:txbxContent>
                    <w:p w14:paraId="4B9DDBBB" w14:textId="5F9189D9" w:rsidR="00952E26" w:rsidRPr="00952E26" w:rsidRDefault="00952E26">
                      <w:pPr>
                        <w:rPr>
                          <w:rFonts w:ascii="Arial" w:hAnsi="Arial" w:cs="Arial"/>
                          <w:sz w:val="20"/>
                        </w:rPr>
                      </w:pPr>
                      <w:r w:rsidRPr="00952E26">
                        <w:rPr>
                          <w:rFonts w:ascii="Arial" w:hAnsi="Arial" w:cs="Arial"/>
                          <w:sz w:val="20"/>
                        </w:rPr>
                        <w:t>2015 National Order of the Arrow Conference</w:t>
                      </w:r>
                    </w:p>
                  </w:txbxContent>
                </v:textbox>
              </v:shape>
            </w:pict>
          </mc:Fallback>
        </mc:AlternateContent>
      </w:r>
      <w:r w:rsidR="00952E26" w:rsidRPr="00C17ED5">
        <w:rPr>
          <w:noProof/>
          <w:sz w:val="28"/>
        </w:rPr>
        <w:drawing>
          <wp:inline distT="0" distB="0" distL="0" distR="0" wp14:anchorId="6497ED03" wp14:editId="6DC653D6">
            <wp:extent cx="1417771" cy="793630"/>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9">
                      <a:extLst>
                        <a:ext uri="{28A0092B-C50C-407E-A947-70E740481C1C}">
                          <a14:useLocalDpi xmlns:a14="http://schemas.microsoft.com/office/drawing/2010/main" val="0"/>
                        </a:ext>
                      </a:extLst>
                    </a:blip>
                    <a:stretch>
                      <a:fillRect/>
                    </a:stretch>
                  </pic:blipFill>
                  <pic:spPr>
                    <a:xfrm>
                      <a:off x="0" y="0"/>
                      <a:ext cx="1419706" cy="794713"/>
                    </a:xfrm>
                    <a:prstGeom prst="rect">
                      <a:avLst/>
                    </a:prstGeom>
                  </pic:spPr>
                </pic:pic>
              </a:graphicData>
            </a:graphic>
          </wp:inline>
        </w:drawing>
      </w:r>
    </w:p>
    <w:p w14:paraId="25DC9D07" w14:textId="24C080CE" w:rsidR="00940972" w:rsidRPr="003C13B2" w:rsidRDefault="00311C0B" w:rsidP="00595726">
      <w:pPr>
        <w:pStyle w:val="Header2"/>
        <w:spacing w:after="240"/>
        <w:rPr>
          <w:rFonts w:cs="Times New Roman"/>
          <w:color w:val="FFFFFF"/>
          <w:sz w:val="28"/>
          <w:szCs w:val="24"/>
        </w:rPr>
      </w:pPr>
      <w:r>
        <w:rPr>
          <w:sz w:val="20"/>
        </w:rPr>
        <w:t>Session Length: 50</w:t>
      </w:r>
      <w:r w:rsidR="002E25AC" w:rsidRPr="00B7760F">
        <w:rPr>
          <w:sz w:val="20"/>
        </w:rPr>
        <w:t xml:space="preserve"> Minutes</w:t>
      </w:r>
    </w:p>
    <w:p w14:paraId="1B80DA54" w14:textId="1449EF10" w:rsidR="00595726" w:rsidRPr="00B7760F" w:rsidRDefault="00595726" w:rsidP="00595726">
      <w:pPr>
        <w:spacing w:after="240"/>
        <w:rPr>
          <w:rFonts w:ascii="Arial" w:hAnsi="Arial" w:cs="Arial"/>
          <w:color w:val="000000"/>
          <w:sz w:val="20"/>
        </w:rPr>
      </w:pPr>
      <w:r w:rsidRPr="00B7760F">
        <w:rPr>
          <w:rFonts w:ascii="Arial" w:hAnsi="Arial" w:cs="Arial"/>
          <w:color w:val="000000"/>
          <w:sz w:val="20"/>
        </w:rPr>
        <w:t>Through this session, you will:</w:t>
      </w:r>
    </w:p>
    <w:p w14:paraId="3944989D" w14:textId="4D65C488" w:rsidR="00595726" w:rsidRPr="00B7760F" w:rsidRDefault="00595726" w:rsidP="00595726">
      <w:pPr>
        <w:pStyle w:val="ColorfulList-Accent11"/>
        <w:rPr>
          <w:rFonts w:ascii="Arial" w:eastAsia="Calibri" w:hAnsi="Arial" w:cs="Arial"/>
          <w:sz w:val="20"/>
        </w:rPr>
      </w:pPr>
      <w:r w:rsidRPr="00B7760F">
        <w:rPr>
          <w:rFonts w:ascii="Arial" w:hAnsi="Arial" w:cs="Arial"/>
          <w:b/>
          <w:color w:val="000000"/>
          <w:sz w:val="20"/>
        </w:rPr>
        <w:t xml:space="preserve">Explain </w:t>
      </w:r>
      <w:r w:rsidR="003B6A7D">
        <w:rPr>
          <w:rFonts w:ascii="Arial" w:hAnsi="Arial" w:cs="Arial"/>
          <w:color w:val="000000"/>
          <w:sz w:val="20"/>
        </w:rPr>
        <w:t>how to plan an event.</w:t>
      </w:r>
    </w:p>
    <w:p w14:paraId="179F9F8C" w14:textId="07773635" w:rsidR="00595726" w:rsidRPr="00623D3E" w:rsidRDefault="00595726" w:rsidP="00595726">
      <w:pPr>
        <w:rPr>
          <w:rFonts w:ascii="Arial" w:hAnsi="Arial" w:cs="Arial"/>
          <w:color w:val="000000"/>
          <w:sz w:val="20"/>
        </w:rPr>
      </w:pPr>
      <w:r w:rsidRPr="00B7760F">
        <w:rPr>
          <w:rFonts w:ascii="Arial" w:hAnsi="Arial" w:cs="Arial"/>
          <w:b/>
          <w:color w:val="000000"/>
          <w:sz w:val="20"/>
        </w:rPr>
        <w:tab/>
        <w:t xml:space="preserve">Demonstrate </w:t>
      </w:r>
      <w:r w:rsidR="003B6A7D">
        <w:rPr>
          <w:rFonts w:ascii="Arial" w:hAnsi="Arial" w:cs="Arial"/>
          <w:color w:val="000000"/>
          <w:sz w:val="20"/>
        </w:rPr>
        <w:t>creating an event planning committee.</w:t>
      </w:r>
    </w:p>
    <w:p w14:paraId="61B86F89" w14:textId="06BDAAC3" w:rsidR="00595726" w:rsidRPr="00623D3E" w:rsidRDefault="00595726" w:rsidP="001B059D">
      <w:pPr>
        <w:ind w:left="1350" w:hanging="630"/>
        <w:rPr>
          <w:rFonts w:ascii="Arial" w:hAnsi="Arial" w:cs="Arial"/>
          <w:color w:val="000000"/>
          <w:sz w:val="20"/>
        </w:rPr>
      </w:pPr>
      <w:r w:rsidRPr="00B7760F">
        <w:rPr>
          <w:rFonts w:ascii="Arial" w:hAnsi="Arial" w:cs="Arial"/>
          <w:b/>
          <w:color w:val="000000"/>
          <w:sz w:val="20"/>
        </w:rPr>
        <w:t>Guide</w:t>
      </w:r>
      <w:r w:rsidR="00623D3E">
        <w:rPr>
          <w:rFonts w:ascii="Arial" w:hAnsi="Arial" w:cs="Arial"/>
          <w:b/>
          <w:color w:val="000000"/>
          <w:sz w:val="20"/>
        </w:rPr>
        <w:t xml:space="preserve"> </w:t>
      </w:r>
      <w:r w:rsidR="002E5AFB">
        <w:rPr>
          <w:rFonts w:ascii="Arial" w:hAnsi="Arial" w:cs="Arial"/>
          <w:color w:val="000000"/>
          <w:sz w:val="20"/>
        </w:rPr>
        <w:t>guests in creative event planning methods.</w:t>
      </w:r>
    </w:p>
    <w:p w14:paraId="7B9BC504" w14:textId="5C630D18" w:rsidR="00595726" w:rsidRPr="00623D3E" w:rsidRDefault="001915AD" w:rsidP="001B059D">
      <w:pPr>
        <w:ind w:left="1440" w:hanging="720"/>
        <w:rPr>
          <w:rFonts w:ascii="Arial" w:hAnsi="Arial" w:cs="Arial"/>
          <w:color w:val="000000"/>
          <w:sz w:val="20"/>
        </w:rPr>
      </w:pPr>
      <w:r w:rsidRPr="00B7760F">
        <w:rPr>
          <w:rFonts w:ascii="Arial" w:hAnsi="Arial" w:cs="Arial"/>
          <w:b/>
          <w:color w:val="000000"/>
          <w:sz w:val="20"/>
        </w:rPr>
        <w:t>Enable</w:t>
      </w:r>
      <w:r w:rsidR="00595726" w:rsidRPr="00B7760F">
        <w:rPr>
          <w:rFonts w:ascii="Arial" w:hAnsi="Arial" w:cs="Arial"/>
          <w:b/>
          <w:color w:val="000000"/>
          <w:sz w:val="20"/>
        </w:rPr>
        <w:t xml:space="preserve"> </w:t>
      </w:r>
      <w:r w:rsidR="002E5AFB">
        <w:rPr>
          <w:rFonts w:ascii="Arial" w:hAnsi="Arial" w:cs="Arial"/>
          <w:color w:val="000000"/>
          <w:sz w:val="20"/>
        </w:rPr>
        <w:t xml:space="preserve">guests to plan a quality event back at home.  </w:t>
      </w:r>
    </w:p>
    <w:p w14:paraId="75130BD8" w14:textId="0074D517" w:rsidR="002B35CA" w:rsidRDefault="002B35CA" w:rsidP="002B35CA">
      <w:pPr>
        <w:pStyle w:val="BullettedText"/>
        <w:numPr>
          <w:ilvl w:val="0"/>
          <w:numId w:val="0"/>
        </w:numPr>
        <w:rPr>
          <w:sz w:val="18"/>
        </w:rPr>
      </w:pPr>
    </w:p>
    <w:p w14:paraId="318B6813" w14:textId="2E17744A" w:rsidR="002B35CA" w:rsidRDefault="002B35CA" w:rsidP="002B35CA">
      <w:pPr>
        <w:pStyle w:val="BullettedText"/>
        <w:numPr>
          <w:ilvl w:val="0"/>
          <w:numId w:val="0"/>
        </w:numPr>
        <w:rPr>
          <w:sz w:val="20"/>
        </w:rPr>
      </w:pPr>
      <w:r w:rsidRPr="005C0D75">
        <w:rPr>
          <w:sz w:val="20"/>
        </w:rPr>
        <w:t xml:space="preserve">This session will help the </w:t>
      </w:r>
      <w:r w:rsidR="002E5AFB">
        <w:rPr>
          <w:sz w:val="20"/>
        </w:rPr>
        <w:t>Lodge</w:t>
      </w:r>
      <w:r w:rsidR="00311C0B">
        <w:rPr>
          <w:sz w:val="20"/>
        </w:rPr>
        <w:t xml:space="preserve"> with </w:t>
      </w:r>
      <w:r w:rsidR="00623D3E">
        <w:rPr>
          <w:sz w:val="20"/>
        </w:rPr>
        <w:t xml:space="preserve">the </w:t>
      </w:r>
      <w:r w:rsidRPr="005C0D75">
        <w:rPr>
          <w:sz w:val="20"/>
        </w:rPr>
        <w:t xml:space="preserve">Journey to Excellence </w:t>
      </w:r>
      <w:r w:rsidR="005C0D75" w:rsidRPr="005C0D75">
        <w:rPr>
          <w:sz w:val="20"/>
        </w:rPr>
        <w:t>Requirement</w:t>
      </w:r>
      <w:r w:rsidRPr="005C0D75">
        <w:rPr>
          <w:sz w:val="20"/>
        </w:rPr>
        <w:t>(s)</w:t>
      </w:r>
      <w:r w:rsidR="00311C0B">
        <w:rPr>
          <w:sz w:val="20"/>
        </w:rPr>
        <w:t xml:space="preserve">:  </w:t>
      </w:r>
      <w:r w:rsidR="002E5AFB">
        <w:rPr>
          <w:sz w:val="20"/>
        </w:rPr>
        <w:t>7: Event Participation</w:t>
      </w:r>
    </w:p>
    <w:p w14:paraId="1C4B1E15" w14:textId="77777777" w:rsidR="00623D3E" w:rsidRPr="005C0D75" w:rsidRDefault="00623D3E" w:rsidP="002B35CA">
      <w:pPr>
        <w:pStyle w:val="BullettedText"/>
        <w:numPr>
          <w:ilvl w:val="0"/>
          <w:numId w:val="0"/>
        </w:numPr>
        <w:rPr>
          <w:sz w:val="20"/>
        </w:rPr>
      </w:pPr>
    </w:p>
    <w:p w14:paraId="4C2461A4" w14:textId="46C52172" w:rsidR="002B35CA" w:rsidRPr="005C0D75" w:rsidRDefault="002B35CA" w:rsidP="002B35CA">
      <w:pPr>
        <w:pStyle w:val="BullettedText"/>
        <w:numPr>
          <w:ilvl w:val="0"/>
          <w:numId w:val="0"/>
        </w:numPr>
        <w:rPr>
          <w:sz w:val="20"/>
        </w:rPr>
      </w:pPr>
      <w:r w:rsidRPr="005C0D75">
        <w:rPr>
          <w:sz w:val="20"/>
        </w:rPr>
        <w:t>The theme of NOAC 2015 is “It Starts With Us”. This session will relay this theme in the following ways:</w:t>
      </w:r>
    </w:p>
    <w:p w14:paraId="271744E4" w14:textId="702E567B" w:rsidR="002B35CA" w:rsidRPr="005C0D75" w:rsidRDefault="002E5AFB" w:rsidP="002B35CA">
      <w:pPr>
        <w:pStyle w:val="BullettedText"/>
        <w:numPr>
          <w:ilvl w:val="0"/>
          <w:numId w:val="31"/>
        </w:numPr>
        <w:rPr>
          <w:sz w:val="20"/>
        </w:rPr>
      </w:pPr>
      <w:r>
        <w:rPr>
          <w:sz w:val="20"/>
        </w:rPr>
        <w:t>by inspiring participants to create inspiring and dynamic events.</w:t>
      </w:r>
    </w:p>
    <w:p w14:paraId="6319BB0B" w14:textId="2E70B2B3" w:rsidR="002B35CA" w:rsidRPr="005C0D75" w:rsidRDefault="002E5AFB" w:rsidP="002B35CA">
      <w:pPr>
        <w:pStyle w:val="BullettedText"/>
        <w:numPr>
          <w:ilvl w:val="0"/>
          <w:numId w:val="31"/>
        </w:numPr>
        <w:rPr>
          <w:sz w:val="20"/>
        </w:rPr>
      </w:pPr>
      <w:r>
        <w:rPr>
          <w:sz w:val="20"/>
        </w:rPr>
        <w:t xml:space="preserve">by </w:t>
      </w:r>
      <w:r w:rsidR="000657E4">
        <w:rPr>
          <w:sz w:val="20"/>
        </w:rPr>
        <w:t>demonstrating how the success of an event can be driven by both an individual and a team</w:t>
      </w:r>
    </w:p>
    <w:p w14:paraId="6C149C50" w14:textId="4EFD4CF0" w:rsidR="002B35CA" w:rsidRDefault="005C0D75" w:rsidP="002B35CA">
      <w:pPr>
        <w:pStyle w:val="BullettedText"/>
        <w:numPr>
          <w:ilvl w:val="0"/>
          <w:numId w:val="0"/>
        </w:numPr>
        <w:rPr>
          <w:sz w:val="18"/>
        </w:rPr>
      </w:pPr>
      <w:r>
        <w:rPr>
          <w:b/>
          <w:noProof/>
          <w:color w:val="FFFFFF"/>
          <w:sz w:val="10"/>
        </w:rPr>
        <mc:AlternateContent>
          <mc:Choice Requires="wps">
            <w:drawing>
              <wp:anchor distT="0" distB="0" distL="114300" distR="114300" simplePos="0" relativeHeight="251661312" behindDoc="0" locked="0" layoutInCell="1" allowOverlap="1" wp14:anchorId="46B9DE81" wp14:editId="579AE4DF">
                <wp:simplePos x="0" y="0"/>
                <wp:positionH relativeFrom="column">
                  <wp:posOffset>0</wp:posOffset>
                </wp:positionH>
                <wp:positionV relativeFrom="paragraph">
                  <wp:posOffset>269240</wp:posOffset>
                </wp:positionV>
                <wp:extent cx="5943600" cy="402590"/>
                <wp:effectExtent l="0" t="0" r="0" b="0"/>
                <wp:wrapTight wrapText="bothSides">
                  <wp:wrapPolygon edited="0">
                    <wp:start x="0" y="0"/>
                    <wp:lineTo x="0" y="20442"/>
                    <wp:lineTo x="21531" y="20442"/>
                    <wp:lineTo x="21531" y="0"/>
                    <wp:lineTo x="0" y="0"/>
                  </wp:wrapPolygon>
                </wp:wrapTight>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590"/>
                        </a:xfrm>
                        <a:prstGeom prst="rect">
                          <a:avLst/>
                        </a:prstGeom>
                        <a:solidFill>
                          <a:schemeClr val="tx1">
                            <a:lumMod val="65000"/>
                            <a:lumOff val="35000"/>
                          </a:schemeClr>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4379559D" w14:textId="77777777" w:rsidR="001A6BF4" w:rsidRPr="001D0F3E" w:rsidRDefault="001A6BF4" w:rsidP="000B4F2D">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margin-left:0;margin-top:21.2pt;width:468pt;height:3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" fillcolor="#5a5a5a [2109]" stroked="f">
                <v:textbox inset=",7.2pt,,7.2pt">
                  <w:txbxContent>
                    <w:p w14:paraId="4379559D" w14:textId="77777777" w:rsidR="001A6BF4" w:rsidRPr="001D0F3E" w:rsidRDefault="001A6BF4" w:rsidP="000B4F2D">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v:textbox>
                <w10:wrap type="tight"/>
              </v:shape>
            </w:pict>
          </mc:Fallback>
        </mc:AlternateContent>
      </w:r>
    </w:p>
    <w:p w14:paraId="6E3C2547" w14:textId="77777777" w:rsidR="005C0D75" w:rsidRPr="001C5959" w:rsidRDefault="005C0D75" w:rsidP="002B35CA">
      <w:pPr>
        <w:pStyle w:val="BullettedText"/>
        <w:numPr>
          <w:ilvl w:val="0"/>
          <w:numId w:val="0"/>
        </w:numPr>
        <w:rPr>
          <w:sz w:val="18"/>
        </w:rPr>
      </w:pPr>
    </w:p>
    <w:p w14:paraId="134CDE85" w14:textId="4AD2EE06" w:rsidR="008478DC" w:rsidRPr="00B7760F" w:rsidRDefault="008478DC" w:rsidP="008478DC">
      <w:pPr>
        <w:tabs>
          <w:tab w:val="right" w:pos="9360"/>
        </w:tabs>
        <w:rPr>
          <w:rFonts w:ascii="Arial" w:hAnsi="Arial" w:cs="Arial"/>
          <w:b/>
          <w:sz w:val="20"/>
          <w:szCs w:val="20"/>
        </w:rPr>
      </w:pPr>
      <w:r>
        <w:rPr>
          <w:rFonts w:ascii="Arial" w:hAnsi="Arial" w:cs="Arial"/>
          <w:b/>
          <w:sz w:val="20"/>
          <w:szCs w:val="20"/>
        </w:rPr>
        <w:t>Introduction</w:t>
      </w:r>
      <w:r>
        <w:rPr>
          <w:rFonts w:ascii="Arial" w:hAnsi="Arial" w:cs="Arial"/>
          <w:b/>
          <w:sz w:val="20"/>
          <w:szCs w:val="20"/>
        </w:rPr>
        <w:tab/>
        <w:t xml:space="preserve">5  </w:t>
      </w:r>
      <w:r w:rsidRPr="00B7760F">
        <w:rPr>
          <w:rFonts w:ascii="Arial" w:hAnsi="Arial" w:cs="Arial"/>
          <w:b/>
          <w:sz w:val="20"/>
          <w:szCs w:val="20"/>
        </w:rPr>
        <w:t>Minutes</w:t>
      </w:r>
      <w:r w:rsidRPr="00B7760F">
        <w:rPr>
          <w:rFonts w:ascii="Arial" w:hAnsi="Arial" w:cs="Arial"/>
          <w:b/>
          <w:sz w:val="20"/>
          <w:szCs w:val="20"/>
        </w:rPr>
        <w:tab/>
      </w:r>
      <w:r w:rsidRPr="00B7760F">
        <w:rPr>
          <w:rFonts w:ascii="Arial" w:hAnsi="Arial" w:cs="Arial"/>
          <w:b/>
          <w:sz w:val="20"/>
          <w:szCs w:val="20"/>
        </w:rPr>
        <w:tab/>
      </w:r>
    </w:p>
    <w:p w14:paraId="0701561B" w14:textId="77777777" w:rsidR="008478DC" w:rsidRDefault="008478DC" w:rsidP="008478DC">
      <w:pPr>
        <w:rPr>
          <w:rFonts w:ascii="Arial" w:hAnsi="Arial" w:cs="Arial"/>
          <w:sz w:val="20"/>
          <w:szCs w:val="20"/>
        </w:rPr>
      </w:pPr>
    </w:p>
    <w:p w14:paraId="59510FB7" w14:textId="2F74B810" w:rsidR="008478DC" w:rsidRDefault="008478DC" w:rsidP="008478DC">
      <w:pPr>
        <w:rPr>
          <w:rFonts w:ascii="Arial" w:hAnsi="Arial" w:cs="Arial"/>
          <w:sz w:val="20"/>
          <w:szCs w:val="20"/>
        </w:rPr>
      </w:pPr>
      <w:r>
        <w:rPr>
          <w:rFonts w:ascii="Arial" w:hAnsi="Arial" w:cs="Arial"/>
          <w:sz w:val="20"/>
          <w:szCs w:val="20"/>
        </w:rPr>
        <w:t xml:space="preserve">To begin, I’ll need a volunteer.  Would you come up.  *Check which hand they normally write with*.  With the hand you normally write with, I’d like for you to apply this band-aid.  But there’s a catch.  With your other hand, I’d like for you to sign your name over and over while you apply the band-aid.  *Hand them a band-aid still in the wrapper, a pen, and a paper.* </w:t>
      </w:r>
    </w:p>
    <w:p w14:paraId="7F104D5C" w14:textId="77777777" w:rsidR="008478DC" w:rsidRDefault="008478DC" w:rsidP="008478DC">
      <w:pPr>
        <w:rPr>
          <w:rFonts w:ascii="Arial" w:hAnsi="Arial" w:cs="Arial"/>
          <w:sz w:val="20"/>
          <w:szCs w:val="20"/>
        </w:rPr>
      </w:pPr>
    </w:p>
    <w:p w14:paraId="2BC5F82F" w14:textId="7EE6BD42" w:rsidR="008478DC" w:rsidRDefault="008478DC" w:rsidP="008478DC">
      <w:pPr>
        <w:rPr>
          <w:rFonts w:ascii="Arial" w:hAnsi="Arial" w:cs="Arial"/>
          <w:sz w:val="20"/>
          <w:szCs w:val="20"/>
        </w:rPr>
      </w:pPr>
      <w:r>
        <w:rPr>
          <w:rFonts w:ascii="Arial" w:hAnsi="Arial" w:cs="Arial"/>
          <w:sz w:val="20"/>
          <w:szCs w:val="20"/>
        </w:rPr>
        <w:t xml:space="preserve">Thanks for your help.  As I’m sure everyone noticed, that was pretty difficult.  I’m sure that my volunteer could have done each of those tasks separate, but when he tried to do it all himself – and with his weak hand </w:t>
      </w:r>
      <w:r w:rsidR="00A65D15">
        <w:rPr>
          <w:rFonts w:ascii="Arial" w:hAnsi="Arial" w:cs="Arial"/>
          <w:sz w:val="20"/>
          <w:szCs w:val="20"/>
        </w:rPr>
        <w:t>–</w:t>
      </w:r>
      <w:r>
        <w:rPr>
          <w:rFonts w:ascii="Arial" w:hAnsi="Arial" w:cs="Arial"/>
          <w:sz w:val="20"/>
          <w:szCs w:val="20"/>
        </w:rPr>
        <w:t xml:space="preserve"> </w:t>
      </w:r>
      <w:r w:rsidR="00A65D15">
        <w:rPr>
          <w:rFonts w:ascii="Arial" w:hAnsi="Arial" w:cs="Arial"/>
          <w:sz w:val="20"/>
          <w:szCs w:val="20"/>
        </w:rPr>
        <w:t>it became really difficult.  That’s not to say that it is impossible, but it was just difficult.</w:t>
      </w:r>
    </w:p>
    <w:p w14:paraId="11658688" w14:textId="77777777" w:rsidR="00A65D15" w:rsidRDefault="00A65D15" w:rsidP="008478DC">
      <w:pPr>
        <w:rPr>
          <w:rFonts w:ascii="Arial" w:hAnsi="Arial" w:cs="Arial"/>
          <w:sz w:val="20"/>
          <w:szCs w:val="20"/>
        </w:rPr>
      </w:pPr>
    </w:p>
    <w:p w14:paraId="15D4CB61" w14:textId="48773299" w:rsidR="008478DC" w:rsidRDefault="00A65D15" w:rsidP="008478DC">
      <w:pPr>
        <w:rPr>
          <w:rFonts w:ascii="Arial" w:hAnsi="Arial" w:cs="Arial"/>
          <w:sz w:val="20"/>
          <w:szCs w:val="20"/>
        </w:rPr>
      </w:pPr>
      <w:r>
        <w:rPr>
          <w:rFonts w:ascii="Arial" w:hAnsi="Arial" w:cs="Arial"/>
          <w:sz w:val="20"/>
          <w:szCs w:val="20"/>
        </w:rPr>
        <w:t xml:space="preserve">Why then do so many of us try to plan events on our own, even when some parts of event planning are not our strengths?  Today’s session will help you discovery ways to plan events while finding other people to compensate for your weaknesses and allow you to focus on only one part of an event at a time.  </w:t>
      </w:r>
    </w:p>
    <w:p w14:paraId="1F8B114C" w14:textId="77777777" w:rsidR="008478DC" w:rsidRDefault="008478DC" w:rsidP="008478DC">
      <w:pPr>
        <w:rPr>
          <w:rFonts w:ascii="Arial" w:hAnsi="Arial" w:cs="Arial"/>
          <w:b/>
          <w:sz w:val="20"/>
          <w:szCs w:val="20"/>
        </w:rPr>
      </w:pPr>
      <w:r w:rsidRPr="009457CF">
        <w:rPr>
          <w:rFonts w:ascii="Arial" w:hAnsi="Arial" w:cs="Arial"/>
          <w:b/>
          <w:noProof/>
          <w:sz w:val="16"/>
          <w:szCs w:val="16"/>
        </w:rPr>
        <mc:AlternateContent>
          <mc:Choice Requires="wps">
            <w:drawing>
              <wp:anchor distT="0" distB="0" distL="114300" distR="114300" simplePos="0" relativeHeight="251704832" behindDoc="0" locked="0" layoutInCell="1" allowOverlap="1" wp14:anchorId="258A6B12" wp14:editId="5DA22B90">
                <wp:simplePos x="0" y="0"/>
                <wp:positionH relativeFrom="column">
                  <wp:posOffset>200025</wp:posOffset>
                </wp:positionH>
                <wp:positionV relativeFrom="paragraph">
                  <wp:posOffset>176530</wp:posOffset>
                </wp:positionV>
                <wp:extent cx="5372100" cy="714375"/>
                <wp:effectExtent l="0" t="0" r="0" b="9525"/>
                <wp:wrapTight wrapText="bothSides">
                  <wp:wrapPolygon edited="0">
                    <wp:start x="0" y="0"/>
                    <wp:lineTo x="0" y="21312"/>
                    <wp:lineTo x="21523" y="21312"/>
                    <wp:lineTo x="21523" y="0"/>
                    <wp:lineTo x="0" y="0"/>
                  </wp:wrapPolygon>
                </wp:wrapTight>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7143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59FCDA" w14:textId="1A1DE3B0" w:rsidR="008478DC" w:rsidRPr="00E70A1D" w:rsidRDefault="008478DC" w:rsidP="008478DC">
                            <w:r w:rsidRPr="00471C55">
                              <w:rPr>
                                <w:rFonts w:ascii="Arial" w:hAnsi="Arial"/>
                                <w:b/>
                              </w:rPr>
                              <w:t>Trainer Instructions</w:t>
                            </w:r>
                            <w:r>
                              <w:rPr>
                                <w:b/>
                              </w:rPr>
                              <w:t xml:space="preserve">: </w:t>
                            </w:r>
                            <w:r w:rsidR="00A65D15">
                              <w:t xml:space="preserve">This would be an appropriate time to introduce the trainer(s) and discuss your qualifications – keep it brief!  Focus on the qualifications that directly relate to event planning.  </w:t>
                            </w:r>
                          </w:p>
                          <w:p w14:paraId="044617A2" w14:textId="77777777" w:rsidR="008478DC" w:rsidRDefault="008478DC" w:rsidP="008478DC">
                            <w:pPr>
                              <w:rPr>
                                <w:b/>
                              </w:rPr>
                            </w:pPr>
                          </w:p>
                          <w:p w14:paraId="10054C90" w14:textId="77777777" w:rsidR="008478DC" w:rsidRPr="00471C55" w:rsidRDefault="008478DC" w:rsidP="008478DC">
                            <w:pPr>
                              <w:rPr>
                                <w:rFonts w:ascii="Arial" w:hAnsi="Arial"/>
                                <w:sz w:val="20"/>
                                <w:szCs w:val="20"/>
                              </w:rPr>
                            </w:pPr>
                            <w:r>
                              <w:rPr>
                                <w:rFonts w:ascii="Arial" w:hAnsi="Arial"/>
                                <w:sz w:val="20"/>
                                <w:szCs w:val="20"/>
                              </w:rPr>
                              <w:t xml:space="preserve"> </w:t>
                            </w:r>
                          </w:p>
                          <w:p w14:paraId="3656F852" w14:textId="77777777" w:rsidR="008478DC" w:rsidRPr="001444FE" w:rsidRDefault="008478DC" w:rsidP="008478DC">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margin-left:15.75pt;margin-top:13.9pt;width:423pt;height:56.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" fillcolor="#d8d8d8" stroked="f">
                <v:textbox inset=",7.2pt,,7.2pt">
                  <w:txbxContent>
                    <w:p w14:paraId="5159FCDA" w14:textId="1A1DE3B0" w:rsidR="008478DC" w:rsidRPr="00E70A1D" w:rsidRDefault="008478DC" w:rsidP="008478DC">
                      <w:r w:rsidRPr="00471C55">
                        <w:rPr>
                          <w:rFonts w:ascii="Arial" w:hAnsi="Arial"/>
                          <w:b/>
                        </w:rPr>
                        <w:t>Trainer Instructions</w:t>
                      </w:r>
                      <w:r>
                        <w:rPr>
                          <w:b/>
                        </w:rPr>
                        <w:t xml:space="preserve">: </w:t>
                      </w:r>
                      <w:r w:rsidR="00A65D15">
                        <w:t xml:space="preserve">This would be an appropriate time to introduce the trainer(s) and discuss your qualifications – keep it brief!  Focus on the qualifications that directly relate to event planning.  </w:t>
                      </w:r>
                    </w:p>
                    <w:p w14:paraId="044617A2" w14:textId="77777777" w:rsidR="008478DC" w:rsidRDefault="008478DC" w:rsidP="008478DC">
                      <w:pPr>
                        <w:rPr>
                          <w:b/>
                        </w:rPr>
                      </w:pPr>
                    </w:p>
                    <w:p w14:paraId="10054C90" w14:textId="77777777" w:rsidR="008478DC" w:rsidRPr="00471C55" w:rsidRDefault="008478DC" w:rsidP="008478DC">
                      <w:pPr>
                        <w:rPr>
                          <w:rFonts w:ascii="Arial" w:hAnsi="Arial"/>
                          <w:sz w:val="20"/>
                          <w:szCs w:val="20"/>
                        </w:rPr>
                      </w:pPr>
                      <w:r>
                        <w:rPr>
                          <w:rFonts w:ascii="Arial" w:hAnsi="Arial"/>
                          <w:sz w:val="20"/>
                          <w:szCs w:val="20"/>
                        </w:rPr>
                        <w:t xml:space="preserve"> </w:t>
                      </w:r>
                    </w:p>
                    <w:p w14:paraId="3656F852" w14:textId="77777777" w:rsidR="008478DC" w:rsidRPr="001444FE" w:rsidRDefault="008478DC" w:rsidP="008478DC">
                      <w:pPr>
                        <w:rPr>
                          <w:sz w:val="20"/>
                        </w:rPr>
                      </w:pPr>
                    </w:p>
                  </w:txbxContent>
                </v:textbox>
                <w10:wrap type="tight"/>
              </v:shape>
            </w:pict>
          </mc:Fallback>
        </mc:AlternateContent>
      </w:r>
      <w:r w:rsidRPr="009457CF">
        <w:rPr>
          <w:rFonts w:ascii="Arial" w:hAnsi="Arial" w:cs="Arial"/>
          <w:b/>
          <w:color w:val="FFFFFF" w:themeColor="background1"/>
          <w:sz w:val="16"/>
          <w:szCs w:val="16"/>
        </w:rPr>
        <w:t>S</w:t>
      </w:r>
      <w:r w:rsidRPr="001D0F3E">
        <w:rPr>
          <w:rFonts w:ascii="Arial" w:hAnsi="Arial" w:cs="Arial"/>
          <w:b/>
          <w:color w:val="FFFFFF" w:themeColor="background1"/>
          <w:sz w:val="28"/>
          <w:szCs w:val="28"/>
        </w:rPr>
        <w:t>E</w:t>
      </w:r>
    </w:p>
    <w:p w14:paraId="352347E8" w14:textId="77777777" w:rsidR="008478DC" w:rsidRPr="00623D3E" w:rsidRDefault="008478DC" w:rsidP="008478DC">
      <w:pPr>
        <w:tabs>
          <w:tab w:val="right" w:pos="9360"/>
        </w:tabs>
        <w:rPr>
          <w:rFonts w:ascii="Arial" w:hAnsi="Arial" w:cs="Arial"/>
          <w:b/>
          <w:sz w:val="20"/>
          <w:szCs w:val="20"/>
        </w:rPr>
      </w:pPr>
    </w:p>
    <w:p w14:paraId="412FAC65" w14:textId="77777777" w:rsidR="008478DC" w:rsidRDefault="008478DC" w:rsidP="00952E26">
      <w:pPr>
        <w:tabs>
          <w:tab w:val="right" w:pos="9360"/>
        </w:tabs>
        <w:rPr>
          <w:rFonts w:ascii="Arial" w:hAnsi="Arial" w:cs="Arial"/>
          <w:b/>
          <w:sz w:val="20"/>
          <w:szCs w:val="20"/>
        </w:rPr>
      </w:pPr>
    </w:p>
    <w:p w14:paraId="3B64BA5F" w14:textId="77777777" w:rsidR="008478DC" w:rsidRDefault="008478DC" w:rsidP="00952E26">
      <w:pPr>
        <w:tabs>
          <w:tab w:val="right" w:pos="9360"/>
        </w:tabs>
        <w:rPr>
          <w:rFonts w:ascii="Arial" w:hAnsi="Arial" w:cs="Arial"/>
          <w:b/>
          <w:sz w:val="20"/>
          <w:szCs w:val="20"/>
        </w:rPr>
      </w:pPr>
    </w:p>
    <w:p w14:paraId="224EA67B" w14:textId="77777777" w:rsidR="008478DC" w:rsidRDefault="008478DC" w:rsidP="00952E26">
      <w:pPr>
        <w:tabs>
          <w:tab w:val="right" w:pos="9360"/>
        </w:tabs>
        <w:rPr>
          <w:rFonts w:ascii="Arial" w:hAnsi="Arial" w:cs="Arial"/>
          <w:b/>
          <w:sz w:val="20"/>
          <w:szCs w:val="20"/>
        </w:rPr>
      </w:pPr>
    </w:p>
    <w:p w14:paraId="316E25A7" w14:textId="77777777" w:rsidR="00A65D15" w:rsidRDefault="00A65D15" w:rsidP="00952E26">
      <w:pPr>
        <w:tabs>
          <w:tab w:val="right" w:pos="9360"/>
        </w:tabs>
        <w:rPr>
          <w:rFonts w:ascii="Arial" w:hAnsi="Arial" w:cs="Arial"/>
          <w:b/>
          <w:sz w:val="20"/>
          <w:szCs w:val="20"/>
        </w:rPr>
      </w:pPr>
    </w:p>
    <w:p w14:paraId="69A7588C" w14:textId="77777777" w:rsidR="00A65D15" w:rsidRDefault="00A65D15" w:rsidP="00952E26">
      <w:pPr>
        <w:tabs>
          <w:tab w:val="right" w:pos="9360"/>
        </w:tabs>
        <w:rPr>
          <w:rFonts w:ascii="Arial" w:hAnsi="Arial" w:cs="Arial"/>
          <w:b/>
          <w:sz w:val="20"/>
          <w:szCs w:val="20"/>
        </w:rPr>
      </w:pPr>
    </w:p>
    <w:p w14:paraId="499279D7" w14:textId="3C5A9122" w:rsidR="00A65D15" w:rsidRPr="00B7760F" w:rsidRDefault="00A65D15" w:rsidP="00A65D15">
      <w:pPr>
        <w:tabs>
          <w:tab w:val="right" w:pos="9360"/>
        </w:tabs>
        <w:rPr>
          <w:rFonts w:ascii="Arial" w:hAnsi="Arial" w:cs="Arial"/>
          <w:b/>
          <w:sz w:val="20"/>
          <w:szCs w:val="20"/>
        </w:rPr>
      </w:pPr>
      <w:r>
        <w:rPr>
          <w:rFonts w:ascii="Arial" w:hAnsi="Arial" w:cs="Arial"/>
          <w:b/>
          <w:sz w:val="20"/>
          <w:szCs w:val="20"/>
        </w:rPr>
        <w:t>The Toolbox</w:t>
      </w:r>
      <w:r>
        <w:rPr>
          <w:rFonts w:ascii="Arial" w:hAnsi="Arial" w:cs="Arial"/>
          <w:b/>
          <w:sz w:val="20"/>
          <w:szCs w:val="20"/>
        </w:rPr>
        <w:tab/>
        <w:t xml:space="preserve">10  </w:t>
      </w:r>
      <w:r w:rsidRPr="00B7760F">
        <w:rPr>
          <w:rFonts w:ascii="Arial" w:hAnsi="Arial" w:cs="Arial"/>
          <w:b/>
          <w:sz w:val="20"/>
          <w:szCs w:val="20"/>
        </w:rPr>
        <w:t>Minutes</w:t>
      </w:r>
      <w:r w:rsidRPr="00B7760F">
        <w:rPr>
          <w:rFonts w:ascii="Arial" w:hAnsi="Arial" w:cs="Arial"/>
          <w:b/>
          <w:sz w:val="20"/>
          <w:szCs w:val="20"/>
        </w:rPr>
        <w:tab/>
      </w:r>
      <w:r w:rsidRPr="00B7760F">
        <w:rPr>
          <w:rFonts w:ascii="Arial" w:hAnsi="Arial" w:cs="Arial"/>
          <w:b/>
          <w:sz w:val="20"/>
          <w:szCs w:val="20"/>
        </w:rPr>
        <w:tab/>
      </w:r>
    </w:p>
    <w:p w14:paraId="1359182E" w14:textId="77777777" w:rsidR="00A65D15" w:rsidRDefault="00A65D15" w:rsidP="00A65D15">
      <w:pPr>
        <w:rPr>
          <w:rFonts w:ascii="Arial" w:hAnsi="Arial" w:cs="Arial"/>
          <w:sz w:val="20"/>
          <w:szCs w:val="20"/>
        </w:rPr>
      </w:pPr>
    </w:p>
    <w:p w14:paraId="5C0165D7" w14:textId="52F747A3" w:rsidR="00A65D15" w:rsidRDefault="00A65D15" w:rsidP="00A65D15">
      <w:pPr>
        <w:rPr>
          <w:rFonts w:ascii="Arial" w:hAnsi="Arial" w:cs="Arial"/>
          <w:sz w:val="20"/>
          <w:szCs w:val="20"/>
        </w:rPr>
      </w:pPr>
      <w:r>
        <w:rPr>
          <w:rFonts w:ascii="Arial" w:hAnsi="Arial" w:cs="Arial"/>
          <w:sz w:val="20"/>
          <w:szCs w:val="20"/>
        </w:rPr>
        <w:t>Let’s start at the most logical place: the event planning toolbox.  What resources do you have at your disposal when planning an event?  Here are the keys:</w:t>
      </w:r>
    </w:p>
    <w:p w14:paraId="22D4A629" w14:textId="77777777" w:rsidR="00A65D15" w:rsidRDefault="00A65D15" w:rsidP="00A65D15">
      <w:pPr>
        <w:rPr>
          <w:rFonts w:ascii="Arial" w:hAnsi="Arial" w:cs="Arial"/>
          <w:sz w:val="20"/>
          <w:szCs w:val="20"/>
        </w:rPr>
      </w:pPr>
    </w:p>
    <w:p w14:paraId="13596AC0" w14:textId="13EF66B2" w:rsidR="00A65D15" w:rsidRDefault="00A65D15" w:rsidP="00A65D15">
      <w:pPr>
        <w:pStyle w:val="ListParagraph"/>
        <w:numPr>
          <w:ilvl w:val="0"/>
          <w:numId w:val="36"/>
        </w:numPr>
        <w:rPr>
          <w:rFonts w:ascii="Arial" w:hAnsi="Arial" w:cs="Arial"/>
          <w:sz w:val="20"/>
          <w:szCs w:val="20"/>
        </w:rPr>
      </w:pPr>
      <w:r>
        <w:rPr>
          <w:rFonts w:ascii="Arial" w:hAnsi="Arial" w:cs="Arial"/>
          <w:sz w:val="20"/>
          <w:szCs w:val="20"/>
        </w:rPr>
        <w:t>Council Professional Staff – your council professional staff, whether a staff adviser or another professional, are your first line of resource.  They will be able to assist with the finances, the promotions, the insurance, and other logistical support.  Essentially, they are your first line for most areas of event planning because it is their job!  They plan Scouting events professionally.</w:t>
      </w:r>
    </w:p>
    <w:p w14:paraId="51A07683" w14:textId="6FF96324" w:rsidR="00A65D15" w:rsidRDefault="00A65D15" w:rsidP="00A65D15">
      <w:pPr>
        <w:pStyle w:val="ListParagraph"/>
        <w:numPr>
          <w:ilvl w:val="0"/>
          <w:numId w:val="36"/>
        </w:numPr>
        <w:rPr>
          <w:rFonts w:ascii="Arial" w:hAnsi="Arial" w:cs="Arial"/>
          <w:sz w:val="20"/>
          <w:szCs w:val="20"/>
        </w:rPr>
      </w:pPr>
      <w:r>
        <w:rPr>
          <w:rFonts w:ascii="Arial" w:hAnsi="Arial" w:cs="Arial"/>
          <w:sz w:val="20"/>
          <w:szCs w:val="20"/>
        </w:rPr>
        <w:lastRenderedPageBreak/>
        <w:t xml:space="preserve">Lodge Budget </w:t>
      </w:r>
      <w:r w:rsidR="006A3CD8">
        <w:rPr>
          <w:rFonts w:ascii="Arial" w:hAnsi="Arial" w:cs="Arial"/>
          <w:sz w:val="20"/>
          <w:szCs w:val="20"/>
        </w:rPr>
        <w:t>–</w:t>
      </w:r>
      <w:r>
        <w:rPr>
          <w:rFonts w:ascii="Arial" w:hAnsi="Arial" w:cs="Arial"/>
          <w:sz w:val="20"/>
          <w:szCs w:val="20"/>
        </w:rPr>
        <w:t xml:space="preserve"> </w:t>
      </w:r>
      <w:r w:rsidR="006A3CD8">
        <w:rPr>
          <w:rFonts w:ascii="Arial" w:hAnsi="Arial" w:cs="Arial"/>
          <w:sz w:val="20"/>
          <w:szCs w:val="20"/>
        </w:rPr>
        <w:t xml:space="preserve">consult your lodge treasurer and finance adviser to determine how much money the lodge can contribute to your event.  Whether a chapter or lodge event, most lodges will budget some money for events.  Whether a Lodge Fellowship or a Chapter night at the bowling alley, check your lodge’s budget.  </w:t>
      </w:r>
    </w:p>
    <w:p w14:paraId="47826214" w14:textId="6C039F2E" w:rsidR="006A3CD8" w:rsidRDefault="006A3CD8" w:rsidP="00A65D15">
      <w:pPr>
        <w:pStyle w:val="ListParagraph"/>
        <w:numPr>
          <w:ilvl w:val="0"/>
          <w:numId w:val="36"/>
        </w:numPr>
        <w:rPr>
          <w:rFonts w:ascii="Arial" w:hAnsi="Arial" w:cs="Arial"/>
          <w:sz w:val="20"/>
          <w:szCs w:val="20"/>
        </w:rPr>
      </w:pPr>
      <w:r>
        <w:rPr>
          <w:rFonts w:ascii="Arial" w:hAnsi="Arial" w:cs="Arial"/>
          <w:sz w:val="20"/>
          <w:szCs w:val="20"/>
        </w:rPr>
        <w:t xml:space="preserve">Lodge/Council/District Calendar – any event should be placed on the calendar as soon as a date is set.  Before a date is set, consult the calendar to minimize conflicts.  </w:t>
      </w:r>
    </w:p>
    <w:p w14:paraId="5A2C2E93" w14:textId="65F650AC" w:rsidR="006A3CD8" w:rsidRDefault="006A3CD8" w:rsidP="00A65D15">
      <w:pPr>
        <w:pStyle w:val="ListParagraph"/>
        <w:numPr>
          <w:ilvl w:val="0"/>
          <w:numId w:val="36"/>
        </w:numPr>
        <w:rPr>
          <w:rFonts w:ascii="Arial" w:hAnsi="Arial" w:cs="Arial"/>
          <w:sz w:val="20"/>
          <w:szCs w:val="20"/>
        </w:rPr>
      </w:pPr>
      <w:r>
        <w:rPr>
          <w:rFonts w:ascii="Arial" w:hAnsi="Arial" w:cs="Arial"/>
          <w:sz w:val="20"/>
          <w:szCs w:val="20"/>
        </w:rPr>
        <w:t xml:space="preserve">Your pool of team members – Is this a chapter event?  Who in the chapter can help?  Is this a lodge event?  Is there a dedicated committee who will help plan it?  Locate your talent and identify the right mix of people to make your event successful.  </w:t>
      </w:r>
    </w:p>
    <w:p w14:paraId="414A99AD" w14:textId="77777777" w:rsidR="006A3CD8" w:rsidRDefault="006A3CD8" w:rsidP="006A3CD8">
      <w:pPr>
        <w:rPr>
          <w:rFonts w:ascii="Arial" w:hAnsi="Arial" w:cs="Arial"/>
          <w:sz w:val="20"/>
          <w:szCs w:val="20"/>
        </w:rPr>
      </w:pPr>
    </w:p>
    <w:p w14:paraId="00E6A5CF" w14:textId="4E14EDA3" w:rsidR="006A3CD8" w:rsidRPr="006A3CD8" w:rsidRDefault="006A3CD8" w:rsidP="006A3CD8">
      <w:pPr>
        <w:rPr>
          <w:rFonts w:ascii="Arial" w:hAnsi="Arial" w:cs="Arial"/>
          <w:sz w:val="20"/>
          <w:szCs w:val="20"/>
        </w:rPr>
      </w:pPr>
      <w:r>
        <w:rPr>
          <w:rFonts w:ascii="Arial" w:hAnsi="Arial" w:cs="Arial"/>
          <w:sz w:val="20"/>
          <w:szCs w:val="20"/>
        </w:rPr>
        <w:t xml:space="preserve">These are the basics:  What would you add to the list?  Let’s take a minute to build onto our list with any ideas you may have.  </w:t>
      </w:r>
    </w:p>
    <w:p w14:paraId="3CACCDBC" w14:textId="77777777" w:rsidR="00A65D15" w:rsidRDefault="00A65D15" w:rsidP="00A65D15">
      <w:pPr>
        <w:rPr>
          <w:rFonts w:ascii="Arial" w:hAnsi="Arial" w:cs="Arial"/>
          <w:sz w:val="20"/>
          <w:szCs w:val="20"/>
        </w:rPr>
      </w:pPr>
    </w:p>
    <w:p w14:paraId="396A2FC7" w14:textId="180629CE" w:rsidR="006A3CD8" w:rsidRPr="00B7760F" w:rsidRDefault="006A3CD8" w:rsidP="006A3CD8">
      <w:pPr>
        <w:tabs>
          <w:tab w:val="right" w:pos="9360"/>
        </w:tabs>
        <w:rPr>
          <w:rFonts w:ascii="Arial" w:hAnsi="Arial" w:cs="Arial"/>
          <w:b/>
          <w:sz w:val="20"/>
          <w:szCs w:val="20"/>
        </w:rPr>
      </w:pPr>
      <w:r>
        <w:rPr>
          <w:rFonts w:ascii="Arial" w:hAnsi="Arial" w:cs="Arial"/>
          <w:b/>
          <w:sz w:val="20"/>
          <w:szCs w:val="20"/>
        </w:rPr>
        <w:t>The Event Committee</w:t>
      </w:r>
      <w:r>
        <w:rPr>
          <w:rFonts w:ascii="Arial" w:hAnsi="Arial" w:cs="Arial"/>
          <w:b/>
          <w:sz w:val="20"/>
          <w:szCs w:val="20"/>
        </w:rPr>
        <w:tab/>
        <w:t xml:space="preserve">10  </w:t>
      </w:r>
      <w:r w:rsidRPr="00B7760F">
        <w:rPr>
          <w:rFonts w:ascii="Arial" w:hAnsi="Arial" w:cs="Arial"/>
          <w:b/>
          <w:sz w:val="20"/>
          <w:szCs w:val="20"/>
        </w:rPr>
        <w:t>Minutes</w:t>
      </w:r>
      <w:r w:rsidRPr="00B7760F">
        <w:rPr>
          <w:rFonts w:ascii="Arial" w:hAnsi="Arial" w:cs="Arial"/>
          <w:b/>
          <w:sz w:val="20"/>
          <w:szCs w:val="20"/>
        </w:rPr>
        <w:tab/>
      </w:r>
      <w:r w:rsidRPr="00B7760F">
        <w:rPr>
          <w:rFonts w:ascii="Arial" w:hAnsi="Arial" w:cs="Arial"/>
          <w:b/>
          <w:sz w:val="20"/>
          <w:szCs w:val="20"/>
        </w:rPr>
        <w:tab/>
      </w:r>
    </w:p>
    <w:p w14:paraId="39B7C341" w14:textId="77777777" w:rsidR="006A3CD8" w:rsidRDefault="006A3CD8" w:rsidP="006A3CD8">
      <w:pPr>
        <w:rPr>
          <w:rFonts w:ascii="Arial" w:hAnsi="Arial" w:cs="Arial"/>
          <w:sz w:val="20"/>
          <w:szCs w:val="20"/>
        </w:rPr>
      </w:pPr>
    </w:p>
    <w:p w14:paraId="59CA7160" w14:textId="4A2C2119" w:rsidR="006A3CD8" w:rsidRDefault="006A3CD8" w:rsidP="006A3CD8">
      <w:pPr>
        <w:rPr>
          <w:rFonts w:ascii="Arial" w:hAnsi="Arial" w:cs="Arial"/>
          <w:sz w:val="20"/>
          <w:szCs w:val="20"/>
        </w:rPr>
      </w:pPr>
      <w:r>
        <w:rPr>
          <w:rFonts w:ascii="Arial" w:hAnsi="Arial" w:cs="Arial"/>
          <w:sz w:val="20"/>
          <w:szCs w:val="20"/>
        </w:rPr>
        <w:t>Let’s work through the start of an event planning process with a role play.  Let’s say you are the Lodge Training Chairman/Adviser.  Your Lodge Chief has asked you to plan a Lodge Leadership Development Training.  Before you even get into the details of the event, you want to form your team.  Many of the members of your Lodge Executive Committee are serving a second term, so experience is high.  However, your lodge has struggled at quality inductions in the past few years</w:t>
      </w:r>
      <w:r w:rsidR="00D5144E">
        <w:rPr>
          <w:rFonts w:ascii="Arial" w:hAnsi="Arial" w:cs="Arial"/>
          <w:sz w:val="20"/>
          <w:szCs w:val="20"/>
        </w:rPr>
        <w:t xml:space="preserve"> and membership is struggling.  Your lodge has great communications and is on solid financial footing.  Undoubtedly, your lodge chief will want a leadership training geared towards the lodge’s weaknesses to help strengthen the lodge, but you also want to include a significant amount of leadership training as well.</w:t>
      </w:r>
    </w:p>
    <w:p w14:paraId="1D9076D9" w14:textId="77777777" w:rsidR="00D5144E" w:rsidRDefault="00D5144E" w:rsidP="006A3CD8">
      <w:pPr>
        <w:rPr>
          <w:rFonts w:ascii="Arial" w:hAnsi="Arial" w:cs="Arial"/>
          <w:sz w:val="20"/>
          <w:szCs w:val="20"/>
        </w:rPr>
      </w:pPr>
    </w:p>
    <w:p w14:paraId="19FE93C0" w14:textId="5676F428" w:rsidR="00D5144E" w:rsidRDefault="00D5144E" w:rsidP="006A3CD8">
      <w:pPr>
        <w:rPr>
          <w:rFonts w:ascii="Arial" w:hAnsi="Arial" w:cs="Arial"/>
          <w:sz w:val="20"/>
          <w:szCs w:val="20"/>
        </w:rPr>
      </w:pPr>
      <w:r>
        <w:rPr>
          <w:rFonts w:ascii="Arial" w:hAnsi="Arial" w:cs="Arial"/>
          <w:sz w:val="20"/>
          <w:szCs w:val="20"/>
        </w:rPr>
        <w:t xml:space="preserve">Assume your lodge is a medium sized lodge with a Chief, Vice-Chief, Secretary, Treasurer, and a deep pool of committee chairs.  Who would you recruit to your committee?  Who are the essential people to include on your event planning team?  </w:t>
      </w:r>
    </w:p>
    <w:p w14:paraId="466C44C5" w14:textId="77777777" w:rsidR="006A3CD8" w:rsidRDefault="006A3CD8" w:rsidP="006A3CD8">
      <w:pPr>
        <w:rPr>
          <w:rFonts w:ascii="Arial" w:hAnsi="Arial" w:cs="Arial"/>
          <w:sz w:val="20"/>
          <w:szCs w:val="20"/>
        </w:rPr>
      </w:pPr>
    </w:p>
    <w:p w14:paraId="42970BB0" w14:textId="77777777" w:rsidR="006A3CD8" w:rsidRDefault="006A3CD8" w:rsidP="006A3CD8">
      <w:pPr>
        <w:rPr>
          <w:rFonts w:ascii="Arial" w:hAnsi="Arial" w:cs="Arial"/>
          <w:b/>
          <w:sz w:val="20"/>
          <w:szCs w:val="20"/>
        </w:rPr>
      </w:pPr>
      <w:r w:rsidRPr="009457CF">
        <w:rPr>
          <w:rFonts w:ascii="Arial" w:hAnsi="Arial" w:cs="Arial"/>
          <w:b/>
          <w:noProof/>
          <w:sz w:val="16"/>
          <w:szCs w:val="16"/>
        </w:rPr>
        <mc:AlternateContent>
          <mc:Choice Requires="wps">
            <w:drawing>
              <wp:anchor distT="0" distB="0" distL="114300" distR="114300" simplePos="0" relativeHeight="251706880" behindDoc="0" locked="0" layoutInCell="1" allowOverlap="1" wp14:anchorId="4C09F6CB" wp14:editId="354D97BF">
                <wp:simplePos x="0" y="0"/>
                <wp:positionH relativeFrom="column">
                  <wp:posOffset>198120</wp:posOffset>
                </wp:positionH>
                <wp:positionV relativeFrom="paragraph">
                  <wp:posOffset>172720</wp:posOffset>
                </wp:positionV>
                <wp:extent cx="5372100" cy="586740"/>
                <wp:effectExtent l="0" t="0" r="0" b="3810"/>
                <wp:wrapTight wrapText="bothSides">
                  <wp:wrapPolygon edited="0">
                    <wp:start x="0" y="0"/>
                    <wp:lineTo x="0" y="21039"/>
                    <wp:lineTo x="21523" y="21039"/>
                    <wp:lineTo x="21523" y="0"/>
                    <wp:lineTo x="0" y="0"/>
                  </wp:wrapPolygon>
                </wp:wrapTight>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8674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1CF6E3" w14:textId="7F257353" w:rsidR="006A3CD8" w:rsidRPr="00E70A1D" w:rsidRDefault="006A3CD8" w:rsidP="006A3CD8">
                            <w:r w:rsidRPr="00471C55">
                              <w:rPr>
                                <w:rFonts w:ascii="Arial" w:hAnsi="Arial"/>
                                <w:b/>
                              </w:rPr>
                              <w:t>Trainer Instructions</w:t>
                            </w:r>
                            <w:r>
                              <w:rPr>
                                <w:b/>
                              </w:rPr>
                              <w:t xml:space="preserve">: </w:t>
                            </w:r>
                            <w:r w:rsidR="00D5144E">
                              <w:t xml:space="preserve">Take 3-5 minutes to let participants work in groups, and then take 5-7 minutes to debrief and discuss results.  </w:t>
                            </w:r>
                          </w:p>
                          <w:p w14:paraId="573832F0" w14:textId="77777777" w:rsidR="006A3CD8" w:rsidRDefault="006A3CD8" w:rsidP="006A3CD8">
                            <w:pPr>
                              <w:rPr>
                                <w:b/>
                              </w:rPr>
                            </w:pPr>
                          </w:p>
                          <w:p w14:paraId="2206FE2D" w14:textId="77777777" w:rsidR="006A3CD8" w:rsidRPr="00471C55" w:rsidRDefault="006A3CD8" w:rsidP="006A3CD8">
                            <w:pPr>
                              <w:rPr>
                                <w:rFonts w:ascii="Arial" w:hAnsi="Arial"/>
                                <w:sz w:val="20"/>
                                <w:szCs w:val="20"/>
                              </w:rPr>
                            </w:pPr>
                            <w:r>
                              <w:rPr>
                                <w:rFonts w:ascii="Arial" w:hAnsi="Arial"/>
                                <w:sz w:val="20"/>
                                <w:szCs w:val="20"/>
                              </w:rPr>
                              <w:t xml:space="preserve"> </w:t>
                            </w:r>
                          </w:p>
                          <w:p w14:paraId="0151C7CA" w14:textId="77777777" w:rsidR="006A3CD8" w:rsidRPr="001444FE" w:rsidRDefault="006A3CD8" w:rsidP="006A3CD8">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15.6pt;margin-top:13.6pt;width:423pt;height:46.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" fillcolor="#d8d8d8" stroked="f">
                <v:textbox inset=",7.2pt,,7.2pt">
                  <w:txbxContent>
                    <w:p w14:paraId="291CF6E3" w14:textId="7F257353" w:rsidR="006A3CD8" w:rsidRPr="00E70A1D" w:rsidRDefault="006A3CD8" w:rsidP="006A3CD8">
                      <w:r w:rsidRPr="00471C55">
                        <w:rPr>
                          <w:rFonts w:ascii="Arial" w:hAnsi="Arial"/>
                          <w:b/>
                        </w:rPr>
                        <w:t>Trainer Instructions</w:t>
                      </w:r>
                      <w:r>
                        <w:rPr>
                          <w:b/>
                        </w:rPr>
                        <w:t xml:space="preserve">: </w:t>
                      </w:r>
                      <w:r w:rsidR="00D5144E">
                        <w:t xml:space="preserve">Take 3-5 minutes to let participants work in groups, and then take 5-7 minutes to debrief and discuss results.  </w:t>
                      </w:r>
                    </w:p>
                    <w:p w14:paraId="573832F0" w14:textId="77777777" w:rsidR="006A3CD8" w:rsidRDefault="006A3CD8" w:rsidP="006A3CD8">
                      <w:pPr>
                        <w:rPr>
                          <w:b/>
                        </w:rPr>
                      </w:pPr>
                    </w:p>
                    <w:p w14:paraId="2206FE2D" w14:textId="77777777" w:rsidR="006A3CD8" w:rsidRPr="00471C55" w:rsidRDefault="006A3CD8" w:rsidP="006A3CD8">
                      <w:pPr>
                        <w:rPr>
                          <w:rFonts w:ascii="Arial" w:hAnsi="Arial"/>
                          <w:sz w:val="20"/>
                          <w:szCs w:val="20"/>
                        </w:rPr>
                      </w:pPr>
                      <w:r>
                        <w:rPr>
                          <w:rFonts w:ascii="Arial" w:hAnsi="Arial"/>
                          <w:sz w:val="20"/>
                          <w:szCs w:val="20"/>
                        </w:rPr>
                        <w:t xml:space="preserve"> </w:t>
                      </w:r>
                    </w:p>
                    <w:p w14:paraId="0151C7CA" w14:textId="77777777" w:rsidR="006A3CD8" w:rsidRPr="001444FE" w:rsidRDefault="006A3CD8" w:rsidP="006A3CD8">
                      <w:pPr>
                        <w:rPr>
                          <w:sz w:val="20"/>
                        </w:rPr>
                      </w:pPr>
                    </w:p>
                  </w:txbxContent>
                </v:textbox>
                <w10:wrap type="tight"/>
              </v:shape>
            </w:pict>
          </mc:Fallback>
        </mc:AlternateContent>
      </w:r>
      <w:r w:rsidRPr="009457CF">
        <w:rPr>
          <w:rFonts w:ascii="Arial" w:hAnsi="Arial" w:cs="Arial"/>
          <w:b/>
          <w:color w:val="FFFFFF" w:themeColor="background1"/>
          <w:sz w:val="16"/>
          <w:szCs w:val="16"/>
        </w:rPr>
        <w:t>S</w:t>
      </w:r>
      <w:r w:rsidRPr="001D0F3E">
        <w:rPr>
          <w:rFonts w:ascii="Arial" w:hAnsi="Arial" w:cs="Arial"/>
          <w:b/>
          <w:color w:val="FFFFFF" w:themeColor="background1"/>
          <w:sz w:val="28"/>
          <w:szCs w:val="28"/>
        </w:rPr>
        <w:t>E</w:t>
      </w:r>
    </w:p>
    <w:p w14:paraId="37A83BC6" w14:textId="77777777" w:rsidR="006A3CD8" w:rsidRPr="00623D3E" w:rsidRDefault="006A3CD8" w:rsidP="006A3CD8">
      <w:pPr>
        <w:tabs>
          <w:tab w:val="right" w:pos="9360"/>
        </w:tabs>
        <w:rPr>
          <w:rFonts w:ascii="Arial" w:hAnsi="Arial" w:cs="Arial"/>
          <w:b/>
          <w:sz w:val="20"/>
          <w:szCs w:val="20"/>
        </w:rPr>
      </w:pPr>
    </w:p>
    <w:p w14:paraId="4C5D7CF6" w14:textId="176C198D" w:rsidR="00A65D15" w:rsidRDefault="00A65D15" w:rsidP="00A65D15">
      <w:pPr>
        <w:rPr>
          <w:rFonts w:ascii="Arial" w:hAnsi="Arial" w:cs="Arial"/>
          <w:b/>
          <w:sz w:val="20"/>
          <w:szCs w:val="20"/>
        </w:rPr>
      </w:pPr>
      <w:r w:rsidRPr="009457CF">
        <w:rPr>
          <w:rFonts w:ascii="Arial" w:hAnsi="Arial" w:cs="Arial"/>
          <w:b/>
          <w:color w:val="FFFFFF" w:themeColor="background1"/>
          <w:sz w:val="16"/>
          <w:szCs w:val="16"/>
        </w:rPr>
        <w:t>S</w:t>
      </w:r>
      <w:r w:rsidRPr="001D0F3E">
        <w:rPr>
          <w:rFonts w:ascii="Arial" w:hAnsi="Arial" w:cs="Arial"/>
          <w:b/>
          <w:color w:val="FFFFFF" w:themeColor="background1"/>
          <w:sz w:val="28"/>
          <w:szCs w:val="28"/>
        </w:rPr>
        <w:t>E</w:t>
      </w:r>
    </w:p>
    <w:p w14:paraId="398FD723" w14:textId="77777777" w:rsidR="00A65D15" w:rsidRDefault="00A65D15" w:rsidP="00A65D15">
      <w:pPr>
        <w:tabs>
          <w:tab w:val="right" w:pos="9360"/>
        </w:tabs>
        <w:rPr>
          <w:rFonts w:ascii="Arial" w:hAnsi="Arial" w:cs="Arial"/>
          <w:b/>
          <w:sz w:val="20"/>
          <w:szCs w:val="20"/>
        </w:rPr>
      </w:pPr>
    </w:p>
    <w:p w14:paraId="5AC642AB" w14:textId="77777777" w:rsidR="00D5144E" w:rsidRDefault="00D5144E" w:rsidP="00A65D15">
      <w:pPr>
        <w:tabs>
          <w:tab w:val="right" w:pos="9360"/>
        </w:tabs>
        <w:rPr>
          <w:rFonts w:ascii="Arial" w:hAnsi="Arial" w:cs="Arial"/>
          <w:b/>
          <w:sz w:val="20"/>
          <w:szCs w:val="20"/>
        </w:rPr>
      </w:pPr>
    </w:p>
    <w:p w14:paraId="68B47AE4" w14:textId="4B947CF1" w:rsidR="00D5144E" w:rsidRPr="00B7760F" w:rsidRDefault="00D5144E" w:rsidP="00D5144E">
      <w:pPr>
        <w:tabs>
          <w:tab w:val="right" w:pos="9360"/>
        </w:tabs>
        <w:rPr>
          <w:rFonts w:ascii="Arial" w:hAnsi="Arial" w:cs="Arial"/>
          <w:b/>
          <w:sz w:val="20"/>
          <w:szCs w:val="20"/>
        </w:rPr>
      </w:pPr>
      <w:r>
        <w:rPr>
          <w:rFonts w:ascii="Arial" w:hAnsi="Arial" w:cs="Arial"/>
          <w:b/>
          <w:sz w:val="20"/>
          <w:szCs w:val="20"/>
        </w:rPr>
        <w:t>Creative Event Planning</w:t>
      </w:r>
      <w:r>
        <w:rPr>
          <w:rFonts w:ascii="Arial" w:hAnsi="Arial" w:cs="Arial"/>
          <w:b/>
          <w:sz w:val="20"/>
          <w:szCs w:val="20"/>
        </w:rPr>
        <w:tab/>
        <w:t xml:space="preserve">15  </w:t>
      </w:r>
      <w:r w:rsidRPr="00B7760F">
        <w:rPr>
          <w:rFonts w:ascii="Arial" w:hAnsi="Arial" w:cs="Arial"/>
          <w:b/>
          <w:sz w:val="20"/>
          <w:szCs w:val="20"/>
        </w:rPr>
        <w:t>Minutes</w:t>
      </w:r>
      <w:r w:rsidRPr="00B7760F">
        <w:rPr>
          <w:rFonts w:ascii="Arial" w:hAnsi="Arial" w:cs="Arial"/>
          <w:b/>
          <w:sz w:val="20"/>
          <w:szCs w:val="20"/>
        </w:rPr>
        <w:tab/>
      </w:r>
      <w:r w:rsidRPr="00B7760F">
        <w:rPr>
          <w:rFonts w:ascii="Arial" w:hAnsi="Arial" w:cs="Arial"/>
          <w:b/>
          <w:sz w:val="20"/>
          <w:szCs w:val="20"/>
        </w:rPr>
        <w:tab/>
      </w:r>
    </w:p>
    <w:p w14:paraId="6EDB681F" w14:textId="77777777" w:rsidR="00D5144E" w:rsidRDefault="00D5144E" w:rsidP="00D5144E">
      <w:pPr>
        <w:rPr>
          <w:rFonts w:ascii="Arial" w:hAnsi="Arial" w:cs="Arial"/>
          <w:sz w:val="20"/>
          <w:szCs w:val="20"/>
        </w:rPr>
      </w:pPr>
    </w:p>
    <w:p w14:paraId="2DB338BD" w14:textId="0CA9347A" w:rsidR="00D5144E" w:rsidRDefault="00D5144E" w:rsidP="00D5144E">
      <w:pPr>
        <w:rPr>
          <w:rFonts w:ascii="Arial" w:hAnsi="Arial" w:cs="Arial"/>
          <w:sz w:val="20"/>
          <w:szCs w:val="20"/>
        </w:rPr>
      </w:pPr>
      <w:r>
        <w:rPr>
          <w:rFonts w:ascii="Arial" w:hAnsi="Arial" w:cs="Arial"/>
          <w:sz w:val="20"/>
          <w:szCs w:val="20"/>
        </w:rPr>
        <w:t xml:space="preserve">Now that you have a team, let’s practice creative event planning.  You may not realize it, but every NOAC involves the creative event planning process.  Each committee is charged with re-creating the wheel before being given materials from past conferences.  Because each committee is youth led, the youth are given free reign!  Only after the creative solutions are flowing does the national committee provide the youth leaders with material from past conferences.  Before we begin, let’s take 2-3 minutes to hear some examples of creative events at the lodge or chapter level – or possibly creative solutions to normal events.  </w:t>
      </w:r>
    </w:p>
    <w:p w14:paraId="4F946421" w14:textId="77777777" w:rsidR="00D5144E" w:rsidRDefault="00D5144E" w:rsidP="00D5144E">
      <w:pPr>
        <w:rPr>
          <w:rFonts w:ascii="Arial" w:hAnsi="Arial" w:cs="Arial"/>
          <w:b/>
          <w:sz w:val="20"/>
          <w:szCs w:val="20"/>
        </w:rPr>
      </w:pPr>
      <w:r w:rsidRPr="009457CF">
        <w:rPr>
          <w:rFonts w:ascii="Arial" w:hAnsi="Arial" w:cs="Arial"/>
          <w:b/>
          <w:noProof/>
          <w:sz w:val="16"/>
          <w:szCs w:val="16"/>
        </w:rPr>
        <mc:AlternateContent>
          <mc:Choice Requires="wps">
            <w:drawing>
              <wp:anchor distT="0" distB="0" distL="114300" distR="114300" simplePos="0" relativeHeight="251708928" behindDoc="0" locked="0" layoutInCell="1" allowOverlap="1" wp14:anchorId="3BF0649C" wp14:editId="6F94CAB9">
                <wp:simplePos x="0" y="0"/>
                <wp:positionH relativeFrom="column">
                  <wp:posOffset>200025</wp:posOffset>
                </wp:positionH>
                <wp:positionV relativeFrom="paragraph">
                  <wp:posOffset>170815</wp:posOffset>
                </wp:positionV>
                <wp:extent cx="5372100" cy="781050"/>
                <wp:effectExtent l="0" t="0" r="0" b="0"/>
                <wp:wrapTight wrapText="bothSides">
                  <wp:wrapPolygon edited="0">
                    <wp:start x="0" y="0"/>
                    <wp:lineTo x="0" y="21073"/>
                    <wp:lineTo x="21523" y="21073"/>
                    <wp:lineTo x="21523" y="0"/>
                    <wp:lineTo x="0" y="0"/>
                  </wp:wrapPolygon>
                </wp:wrapTight>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7810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C7678F" w14:textId="026F7E85" w:rsidR="00D5144E" w:rsidRPr="00E70A1D" w:rsidRDefault="00D5144E" w:rsidP="00D5144E">
                            <w:r w:rsidRPr="00471C55">
                              <w:rPr>
                                <w:rFonts w:ascii="Arial" w:hAnsi="Arial"/>
                                <w:b/>
                              </w:rPr>
                              <w:t>Trainer Instructions</w:t>
                            </w:r>
                            <w:r>
                              <w:rPr>
                                <w:b/>
                              </w:rPr>
                              <w:t xml:space="preserve">: </w:t>
                            </w:r>
                            <w:r>
                              <w:t xml:space="preserve">Have an example ready in case participants are not willing to share.  The goal of this exercise is to get the group thinking about how creative event planning can make an event more successful.  </w:t>
                            </w:r>
                          </w:p>
                          <w:p w14:paraId="29DC8AC8" w14:textId="77777777" w:rsidR="00D5144E" w:rsidRDefault="00D5144E" w:rsidP="00D5144E">
                            <w:pPr>
                              <w:rPr>
                                <w:b/>
                              </w:rPr>
                            </w:pPr>
                          </w:p>
                          <w:p w14:paraId="0CC4DD1F" w14:textId="77777777" w:rsidR="00D5144E" w:rsidRPr="00471C55" w:rsidRDefault="00D5144E" w:rsidP="00D5144E">
                            <w:pPr>
                              <w:rPr>
                                <w:rFonts w:ascii="Arial" w:hAnsi="Arial"/>
                                <w:sz w:val="20"/>
                                <w:szCs w:val="20"/>
                              </w:rPr>
                            </w:pPr>
                            <w:r>
                              <w:rPr>
                                <w:rFonts w:ascii="Arial" w:hAnsi="Arial"/>
                                <w:sz w:val="20"/>
                                <w:szCs w:val="20"/>
                              </w:rPr>
                              <w:t xml:space="preserve"> </w:t>
                            </w:r>
                          </w:p>
                          <w:p w14:paraId="7763A628" w14:textId="77777777" w:rsidR="00D5144E" w:rsidRPr="001444FE" w:rsidRDefault="00D5144E" w:rsidP="00D5144E">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15.75pt;margin-top:13.45pt;width:423pt;height:61.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" fillcolor="#d8d8d8" stroked="f">
                <v:textbox inset=",7.2pt,,7.2pt">
                  <w:txbxContent>
                    <w:p w14:paraId="11C7678F" w14:textId="026F7E85" w:rsidR="00D5144E" w:rsidRPr="00E70A1D" w:rsidRDefault="00D5144E" w:rsidP="00D5144E">
                      <w:r w:rsidRPr="00471C55">
                        <w:rPr>
                          <w:rFonts w:ascii="Arial" w:hAnsi="Arial"/>
                          <w:b/>
                        </w:rPr>
                        <w:t>Trainer Instructions</w:t>
                      </w:r>
                      <w:r>
                        <w:rPr>
                          <w:b/>
                        </w:rPr>
                        <w:t xml:space="preserve">: </w:t>
                      </w:r>
                      <w:r>
                        <w:t xml:space="preserve">Have an example ready in case participants are not willing to share.  The goal of this exercise is to get the group thinking about how creative event planning can make an event more successful.  </w:t>
                      </w:r>
                    </w:p>
                    <w:p w14:paraId="29DC8AC8" w14:textId="77777777" w:rsidR="00D5144E" w:rsidRDefault="00D5144E" w:rsidP="00D5144E">
                      <w:pPr>
                        <w:rPr>
                          <w:b/>
                        </w:rPr>
                      </w:pPr>
                    </w:p>
                    <w:p w14:paraId="0CC4DD1F" w14:textId="77777777" w:rsidR="00D5144E" w:rsidRPr="00471C55" w:rsidRDefault="00D5144E" w:rsidP="00D5144E">
                      <w:pPr>
                        <w:rPr>
                          <w:rFonts w:ascii="Arial" w:hAnsi="Arial"/>
                          <w:sz w:val="20"/>
                          <w:szCs w:val="20"/>
                        </w:rPr>
                      </w:pPr>
                      <w:r>
                        <w:rPr>
                          <w:rFonts w:ascii="Arial" w:hAnsi="Arial"/>
                          <w:sz w:val="20"/>
                          <w:szCs w:val="20"/>
                        </w:rPr>
                        <w:t xml:space="preserve"> </w:t>
                      </w:r>
                    </w:p>
                    <w:p w14:paraId="7763A628" w14:textId="77777777" w:rsidR="00D5144E" w:rsidRPr="001444FE" w:rsidRDefault="00D5144E" w:rsidP="00D5144E">
                      <w:pPr>
                        <w:rPr>
                          <w:sz w:val="20"/>
                        </w:rPr>
                      </w:pPr>
                    </w:p>
                  </w:txbxContent>
                </v:textbox>
                <w10:wrap type="tight"/>
              </v:shape>
            </w:pict>
          </mc:Fallback>
        </mc:AlternateContent>
      </w:r>
      <w:r w:rsidRPr="009457CF">
        <w:rPr>
          <w:rFonts w:ascii="Arial" w:hAnsi="Arial" w:cs="Arial"/>
          <w:b/>
          <w:color w:val="FFFFFF" w:themeColor="background1"/>
          <w:sz w:val="16"/>
          <w:szCs w:val="16"/>
        </w:rPr>
        <w:t>S</w:t>
      </w:r>
      <w:r w:rsidRPr="001D0F3E">
        <w:rPr>
          <w:rFonts w:ascii="Arial" w:hAnsi="Arial" w:cs="Arial"/>
          <w:b/>
          <w:color w:val="FFFFFF" w:themeColor="background1"/>
          <w:sz w:val="28"/>
          <w:szCs w:val="28"/>
        </w:rPr>
        <w:t>E</w:t>
      </w:r>
    </w:p>
    <w:p w14:paraId="0AD22C0B" w14:textId="77777777" w:rsidR="00D5144E" w:rsidRPr="00623D3E" w:rsidRDefault="00D5144E" w:rsidP="00D5144E">
      <w:pPr>
        <w:tabs>
          <w:tab w:val="right" w:pos="9360"/>
        </w:tabs>
        <w:rPr>
          <w:rFonts w:ascii="Arial" w:hAnsi="Arial" w:cs="Arial"/>
          <w:b/>
          <w:sz w:val="20"/>
          <w:szCs w:val="20"/>
        </w:rPr>
      </w:pPr>
    </w:p>
    <w:p w14:paraId="02F87C5B" w14:textId="77777777" w:rsidR="00D5144E" w:rsidRPr="00623D3E" w:rsidRDefault="00D5144E" w:rsidP="00A65D15">
      <w:pPr>
        <w:tabs>
          <w:tab w:val="right" w:pos="9360"/>
        </w:tabs>
        <w:rPr>
          <w:rFonts w:ascii="Arial" w:hAnsi="Arial" w:cs="Arial"/>
          <w:b/>
          <w:sz w:val="20"/>
          <w:szCs w:val="20"/>
        </w:rPr>
      </w:pPr>
    </w:p>
    <w:p w14:paraId="53FCEDBE" w14:textId="77777777" w:rsidR="00A65D15" w:rsidRDefault="00A65D15" w:rsidP="00952E26">
      <w:pPr>
        <w:tabs>
          <w:tab w:val="right" w:pos="9360"/>
        </w:tabs>
        <w:rPr>
          <w:rFonts w:ascii="Arial" w:hAnsi="Arial" w:cs="Arial"/>
          <w:b/>
          <w:sz w:val="20"/>
          <w:szCs w:val="20"/>
        </w:rPr>
      </w:pPr>
    </w:p>
    <w:p w14:paraId="5CF580C5" w14:textId="77777777" w:rsidR="008478DC" w:rsidRDefault="008478DC" w:rsidP="00952E26">
      <w:pPr>
        <w:tabs>
          <w:tab w:val="right" w:pos="9360"/>
        </w:tabs>
        <w:rPr>
          <w:rFonts w:ascii="Arial" w:hAnsi="Arial" w:cs="Arial"/>
          <w:b/>
          <w:sz w:val="20"/>
          <w:szCs w:val="20"/>
        </w:rPr>
      </w:pPr>
    </w:p>
    <w:p w14:paraId="3A320648" w14:textId="77777777" w:rsidR="00D5144E" w:rsidRDefault="00D5144E" w:rsidP="00952E26">
      <w:pPr>
        <w:tabs>
          <w:tab w:val="right" w:pos="9360"/>
        </w:tabs>
        <w:rPr>
          <w:rFonts w:ascii="Arial" w:hAnsi="Arial" w:cs="Arial"/>
          <w:b/>
          <w:sz w:val="20"/>
          <w:szCs w:val="20"/>
        </w:rPr>
      </w:pPr>
    </w:p>
    <w:p w14:paraId="2C27C15D" w14:textId="77777777" w:rsidR="00D5144E" w:rsidRDefault="00D5144E" w:rsidP="00952E26">
      <w:pPr>
        <w:tabs>
          <w:tab w:val="right" w:pos="9360"/>
        </w:tabs>
        <w:rPr>
          <w:rFonts w:ascii="Arial" w:hAnsi="Arial" w:cs="Arial"/>
          <w:b/>
          <w:sz w:val="20"/>
          <w:szCs w:val="20"/>
        </w:rPr>
      </w:pPr>
    </w:p>
    <w:p w14:paraId="0C31D206" w14:textId="7D389EFC" w:rsidR="00D5144E" w:rsidRDefault="00D5144E" w:rsidP="00952E26">
      <w:pPr>
        <w:tabs>
          <w:tab w:val="right" w:pos="9360"/>
        </w:tabs>
        <w:rPr>
          <w:rFonts w:ascii="Arial" w:hAnsi="Arial" w:cs="Arial"/>
          <w:sz w:val="20"/>
          <w:szCs w:val="20"/>
        </w:rPr>
      </w:pPr>
      <w:r>
        <w:rPr>
          <w:rFonts w:ascii="Arial" w:hAnsi="Arial" w:cs="Arial"/>
          <w:sz w:val="20"/>
          <w:szCs w:val="20"/>
        </w:rPr>
        <w:t xml:space="preserve">The reality is that a good team can make a creative event or find creative solutions.  Not every aspect of an event has to be new and exciting, but </w:t>
      </w:r>
      <w:r w:rsidR="00774C88">
        <w:rPr>
          <w:rFonts w:ascii="Arial" w:hAnsi="Arial" w:cs="Arial"/>
          <w:sz w:val="20"/>
          <w:szCs w:val="20"/>
        </w:rPr>
        <w:t xml:space="preserve">creativity should not be stifled by a “That’s how we’ve always done it” attitude.  </w:t>
      </w:r>
    </w:p>
    <w:p w14:paraId="40544DC7" w14:textId="77777777" w:rsidR="00774C88" w:rsidRDefault="00774C88" w:rsidP="00952E26">
      <w:pPr>
        <w:tabs>
          <w:tab w:val="right" w:pos="9360"/>
        </w:tabs>
        <w:rPr>
          <w:rFonts w:ascii="Arial" w:hAnsi="Arial" w:cs="Arial"/>
          <w:sz w:val="20"/>
          <w:szCs w:val="20"/>
        </w:rPr>
      </w:pPr>
    </w:p>
    <w:p w14:paraId="003825A2" w14:textId="3DBA5EE2" w:rsidR="00774C88" w:rsidRDefault="00774C88" w:rsidP="00952E26">
      <w:pPr>
        <w:tabs>
          <w:tab w:val="right" w:pos="9360"/>
        </w:tabs>
        <w:rPr>
          <w:rFonts w:ascii="Arial" w:hAnsi="Arial" w:cs="Arial"/>
          <w:sz w:val="20"/>
          <w:szCs w:val="20"/>
        </w:rPr>
      </w:pPr>
      <w:r>
        <w:rPr>
          <w:rFonts w:ascii="Arial" w:hAnsi="Arial" w:cs="Arial"/>
          <w:sz w:val="20"/>
          <w:szCs w:val="20"/>
        </w:rPr>
        <w:t xml:space="preserve">Creative event planning relies on an element already built into the OA: youth leadership.  Because youth do not have the amount of experience as an adviser, they are more willing to think outside the box.  However – to the advisers in the room – your challenge is to avoid dominating the youth’s creativity and to encourage the youth to not be afraid of innovation.  Indeed, this is what has made the Order strong for 100 years!  </w:t>
      </w:r>
    </w:p>
    <w:p w14:paraId="7CF0D222" w14:textId="77777777" w:rsidR="00774C88" w:rsidRDefault="00774C88" w:rsidP="00952E26">
      <w:pPr>
        <w:tabs>
          <w:tab w:val="right" w:pos="9360"/>
        </w:tabs>
        <w:rPr>
          <w:rFonts w:ascii="Arial" w:hAnsi="Arial" w:cs="Arial"/>
          <w:sz w:val="20"/>
          <w:szCs w:val="20"/>
        </w:rPr>
      </w:pPr>
    </w:p>
    <w:p w14:paraId="6E52DD5C" w14:textId="75DB99FA" w:rsidR="00D5144E" w:rsidRDefault="00774C88" w:rsidP="00952E26">
      <w:pPr>
        <w:tabs>
          <w:tab w:val="right" w:pos="9360"/>
        </w:tabs>
        <w:rPr>
          <w:rFonts w:ascii="Arial" w:hAnsi="Arial" w:cs="Arial"/>
          <w:b/>
          <w:sz w:val="20"/>
          <w:szCs w:val="20"/>
        </w:rPr>
      </w:pPr>
      <w:r>
        <w:rPr>
          <w:rFonts w:ascii="Arial" w:hAnsi="Arial" w:cs="Arial"/>
          <w:sz w:val="20"/>
          <w:szCs w:val="20"/>
        </w:rPr>
        <w:t xml:space="preserve">We would challenge you to another exercise.  Instead this time, you will focus on something common to each of us.  Imagine you are a section chief or adviser at the National Planning Meeting planning NOAC.  What’s your innovation idea?  How would you improve upon NOAC?  If you are at a loss here, think of a feature of NOAC this year that you think is truly innovative.  Remember: youth – don’t be scared to move outside of the box!  Advisers – don’t be constrained to the box of past NOACs!  Take a minute to yourself, and then we will have about ten minutes to spend discussing NOAC innovations.  </w:t>
      </w:r>
    </w:p>
    <w:p w14:paraId="7C030090" w14:textId="77777777" w:rsidR="00D5144E" w:rsidRDefault="00D5144E" w:rsidP="00952E26">
      <w:pPr>
        <w:tabs>
          <w:tab w:val="right" w:pos="9360"/>
        </w:tabs>
        <w:rPr>
          <w:rFonts w:ascii="Arial" w:hAnsi="Arial" w:cs="Arial"/>
          <w:b/>
          <w:sz w:val="20"/>
          <w:szCs w:val="20"/>
        </w:rPr>
      </w:pPr>
    </w:p>
    <w:p w14:paraId="3733A4AD" w14:textId="3FEAAEED" w:rsidR="00595726" w:rsidRPr="00B7760F" w:rsidRDefault="00774C88" w:rsidP="00952E26">
      <w:pPr>
        <w:tabs>
          <w:tab w:val="right" w:pos="9360"/>
        </w:tabs>
        <w:rPr>
          <w:rFonts w:ascii="Arial" w:hAnsi="Arial" w:cs="Arial"/>
          <w:b/>
          <w:sz w:val="20"/>
          <w:szCs w:val="20"/>
        </w:rPr>
      </w:pPr>
      <w:r>
        <w:rPr>
          <w:rFonts w:ascii="Arial" w:hAnsi="Arial" w:cs="Arial"/>
          <w:b/>
          <w:sz w:val="20"/>
          <w:szCs w:val="20"/>
        </w:rPr>
        <w:t>Conclusion</w:t>
      </w:r>
      <w:r w:rsidR="00311C0B">
        <w:rPr>
          <w:rFonts w:ascii="Arial" w:hAnsi="Arial" w:cs="Arial"/>
          <w:b/>
          <w:sz w:val="20"/>
          <w:szCs w:val="20"/>
        </w:rPr>
        <w:tab/>
      </w:r>
      <w:r>
        <w:rPr>
          <w:rFonts w:ascii="Arial" w:hAnsi="Arial" w:cs="Arial"/>
          <w:b/>
          <w:sz w:val="20"/>
          <w:szCs w:val="20"/>
        </w:rPr>
        <w:t>10</w:t>
      </w:r>
      <w:r w:rsidR="00623D3E">
        <w:rPr>
          <w:rFonts w:ascii="Arial" w:hAnsi="Arial" w:cs="Arial"/>
          <w:b/>
          <w:sz w:val="20"/>
          <w:szCs w:val="20"/>
        </w:rPr>
        <w:t xml:space="preserve"> </w:t>
      </w:r>
      <w:r w:rsidR="00952E26">
        <w:rPr>
          <w:rFonts w:ascii="Arial" w:hAnsi="Arial" w:cs="Arial"/>
          <w:b/>
          <w:sz w:val="20"/>
          <w:szCs w:val="20"/>
        </w:rPr>
        <w:t xml:space="preserve"> </w:t>
      </w:r>
      <w:r w:rsidR="00F85DF8" w:rsidRPr="00B7760F">
        <w:rPr>
          <w:rFonts w:ascii="Arial" w:hAnsi="Arial" w:cs="Arial"/>
          <w:b/>
          <w:sz w:val="20"/>
          <w:szCs w:val="20"/>
        </w:rPr>
        <w:t>Minutes</w:t>
      </w:r>
      <w:r w:rsidR="00F85DF8" w:rsidRPr="00B7760F">
        <w:rPr>
          <w:rFonts w:ascii="Arial" w:hAnsi="Arial" w:cs="Arial"/>
          <w:b/>
          <w:sz w:val="20"/>
          <w:szCs w:val="20"/>
        </w:rPr>
        <w:tab/>
      </w:r>
      <w:r w:rsidR="00F85DF8" w:rsidRPr="00B7760F">
        <w:rPr>
          <w:rFonts w:ascii="Arial" w:hAnsi="Arial" w:cs="Arial"/>
          <w:b/>
          <w:sz w:val="20"/>
          <w:szCs w:val="20"/>
        </w:rPr>
        <w:tab/>
      </w:r>
    </w:p>
    <w:p w14:paraId="024BD607" w14:textId="77777777" w:rsidR="00D52FA8" w:rsidRDefault="00D52FA8" w:rsidP="00595726">
      <w:pPr>
        <w:rPr>
          <w:rFonts w:ascii="Arial" w:hAnsi="Arial" w:cs="Arial"/>
          <w:sz w:val="20"/>
          <w:szCs w:val="20"/>
        </w:rPr>
      </w:pPr>
    </w:p>
    <w:p w14:paraId="1DFB1320" w14:textId="47B49D62" w:rsidR="00952E26" w:rsidRDefault="00774C88" w:rsidP="00595726">
      <w:pPr>
        <w:rPr>
          <w:rFonts w:ascii="Arial" w:hAnsi="Arial" w:cs="Arial"/>
          <w:sz w:val="20"/>
          <w:szCs w:val="20"/>
        </w:rPr>
      </w:pPr>
      <w:r>
        <w:rPr>
          <w:rFonts w:ascii="Arial" w:hAnsi="Arial" w:cs="Arial"/>
          <w:sz w:val="20"/>
          <w:szCs w:val="20"/>
        </w:rPr>
        <w:t xml:space="preserve">We started by showing how hard it is to plan everything by yourself.  This example likely hit too close to home for many of you who are guilty of trying to plan it all.  But that likely did not lead to your most successful event.  </w:t>
      </w:r>
    </w:p>
    <w:p w14:paraId="6AEAAB25" w14:textId="77777777" w:rsidR="00774C88" w:rsidRDefault="00774C88" w:rsidP="00595726">
      <w:pPr>
        <w:rPr>
          <w:rFonts w:ascii="Arial" w:hAnsi="Arial" w:cs="Arial"/>
          <w:sz w:val="20"/>
          <w:szCs w:val="20"/>
        </w:rPr>
      </w:pPr>
    </w:p>
    <w:p w14:paraId="770684A7" w14:textId="18E30D51" w:rsidR="00774C88" w:rsidRDefault="00774C88" w:rsidP="00595726">
      <w:pPr>
        <w:rPr>
          <w:rFonts w:ascii="Arial" w:hAnsi="Arial" w:cs="Arial"/>
          <w:sz w:val="20"/>
          <w:szCs w:val="20"/>
        </w:rPr>
      </w:pPr>
      <w:r>
        <w:rPr>
          <w:rFonts w:ascii="Arial" w:hAnsi="Arial" w:cs="Arial"/>
          <w:sz w:val="20"/>
          <w:szCs w:val="20"/>
        </w:rPr>
        <w:t>Next, we discussed the event planning toolbox.  We discussed what resources should always be consulted when planning an event and where to find those resources.</w:t>
      </w:r>
    </w:p>
    <w:p w14:paraId="292F5BD7" w14:textId="77777777" w:rsidR="00774C88" w:rsidRDefault="00774C88" w:rsidP="00595726">
      <w:pPr>
        <w:rPr>
          <w:rFonts w:ascii="Arial" w:hAnsi="Arial" w:cs="Arial"/>
          <w:sz w:val="20"/>
          <w:szCs w:val="20"/>
        </w:rPr>
      </w:pPr>
    </w:p>
    <w:p w14:paraId="59829778" w14:textId="26B5AFB6" w:rsidR="00774C88" w:rsidRDefault="00774C88" w:rsidP="00595726">
      <w:pPr>
        <w:rPr>
          <w:rFonts w:ascii="Arial" w:hAnsi="Arial" w:cs="Arial"/>
          <w:sz w:val="20"/>
          <w:szCs w:val="20"/>
        </w:rPr>
      </w:pPr>
      <w:r>
        <w:rPr>
          <w:rFonts w:ascii="Arial" w:hAnsi="Arial" w:cs="Arial"/>
          <w:sz w:val="20"/>
          <w:szCs w:val="20"/>
        </w:rPr>
        <w:t>After that, we discussed the event planning team.  Working through a scenario, we discussed who you would recruit to plan an event – remembering to tailor the team to the needs of the event.</w:t>
      </w:r>
    </w:p>
    <w:p w14:paraId="71A6CA8E" w14:textId="77777777" w:rsidR="00774C88" w:rsidRDefault="00774C88" w:rsidP="00595726">
      <w:pPr>
        <w:rPr>
          <w:rFonts w:ascii="Arial" w:hAnsi="Arial" w:cs="Arial"/>
          <w:sz w:val="20"/>
          <w:szCs w:val="20"/>
        </w:rPr>
      </w:pPr>
    </w:p>
    <w:p w14:paraId="232291FD" w14:textId="4EF6F058" w:rsidR="00774C88" w:rsidRDefault="00774C88" w:rsidP="00595726">
      <w:pPr>
        <w:rPr>
          <w:rFonts w:ascii="Arial" w:hAnsi="Arial" w:cs="Arial"/>
          <w:sz w:val="20"/>
          <w:szCs w:val="20"/>
        </w:rPr>
      </w:pPr>
      <w:r>
        <w:rPr>
          <w:rFonts w:ascii="Arial" w:hAnsi="Arial" w:cs="Arial"/>
          <w:sz w:val="20"/>
          <w:szCs w:val="20"/>
        </w:rPr>
        <w:t>Finally, we discussed the event planning process and guided you through how to plan a creative event.</w:t>
      </w:r>
    </w:p>
    <w:p w14:paraId="00476B95" w14:textId="77777777" w:rsidR="00774C88" w:rsidRDefault="00774C88" w:rsidP="00595726">
      <w:pPr>
        <w:rPr>
          <w:rFonts w:ascii="Arial" w:hAnsi="Arial" w:cs="Arial"/>
          <w:sz w:val="20"/>
          <w:szCs w:val="20"/>
        </w:rPr>
      </w:pPr>
    </w:p>
    <w:p w14:paraId="4A2EDE43" w14:textId="2C5012AB" w:rsidR="000D03D1" w:rsidRPr="00AA14C9" w:rsidRDefault="00774C88" w:rsidP="00AA14C9">
      <w:pPr>
        <w:rPr>
          <w:rFonts w:ascii="Arial" w:hAnsi="Arial" w:cs="Arial"/>
          <w:sz w:val="20"/>
          <w:szCs w:val="20"/>
        </w:rPr>
      </w:pPr>
      <w:r>
        <w:rPr>
          <w:rFonts w:ascii="Arial" w:hAnsi="Arial" w:cs="Arial"/>
          <w:sz w:val="20"/>
          <w:szCs w:val="20"/>
        </w:rPr>
        <w:t>Now, to wrap up this session, we would like to challenge you to take it back home; to make it start with you.  Think through an upcoming event you will plan.  It does not have</w:t>
      </w:r>
      <w:r w:rsidR="00AA14C9">
        <w:rPr>
          <w:rFonts w:ascii="Arial" w:hAnsi="Arial" w:cs="Arial"/>
          <w:sz w:val="20"/>
          <w:szCs w:val="20"/>
        </w:rPr>
        <w:t xml:space="preserve"> to be a Scouting event, and you can also just plan a hypothetical event if you do not plan events as part of your current responsibilities.  Think of three challenge points – things you would like to accomplish at this event – and write them down.  We would encourage you to include the toolbox concept, the event planning team concept, and the creative event planning concept somewhere in your challenge points.  However, you may think of any three challenges that you find appropriate.  We will spend the rest of the session letting you develop your own personal challenge points, and we will be walking the room to help with brainstorming.  </w:t>
      </w:r>
    </w:p>
    <w:p w14:paraId="72796711" w14:textId="77777777" w:rsidR="00693A85" w:rsidRDefault="00693A85" w:rsidP="0020751A">
      <w:pPr>
        <w:ind w:left="360"/>
        <w:rPr>
          <w:rFonts w:ascii="Arial" w:hAnsi="Arial" w:cs="Arial"/>
          <w:sz w:val="20"/>
          <w:szCs w:val="20"/>
        </w:rPr>
      </w:pPr>
    </w:p>
    <w:p w14:paraId="3673EE17" w14:textId="77777777" w:rsidR="00693A85" w:rsidRDefault="00693A85" w:rsidP="0020751A">
      <w:pPr>
        <w:ind w:left="360"/>
        <w:rPr>
          <w:rFonts w:ascii="Arial" w:hAnsi="Arial" w:cs="Arial"/>
          <w:sz w:val="20"/>
          <w:szCs w:val="20"/>
        </w:rPr>
      </w:pPr>
    </w:p>
    <w:p w14:paraId="311FEE60" w14:textId="3066A33D" w:rsidR="00A51425" w:rsidRPr="00623D3E" w:rsidRDefault="00A51425" w:rsidP="00623D3E">
      <w:pPr>
        <w:rPr>
          <w:rFonts w:ascii="Arial" w:hAnsi="Arial" w:cs="Arial"/>
          <w:sz w:val="20"/>
          <w:szCs w:val="20"/>
        </w:rPr>
      </w:pPr>
    </w:p>
    <w:p w14:paraId="6238914F" w14:textId="7C469AC9" w:rsidR="002E25AC" w:rsidRPr="00AA14C9" w:rsidRDefault="00693A85" w:rsidP="002B35CA">
      <w:pPr>
        <w:rPr>
          <w:rFonts w:ascii="Arial" w:hAnsi="Arial" w:cs="Arial"/>
          <w:sz w:val="20"/>
        </w:rPr>
      </w:pPr>
      <w:r>
        <w:rPr>
          <w:rFonts w:ascii="Arial" w:hAnsi="Arial" w:cs="Arial"/>
          <w:noProof/>
          <w:sz w:val="20"/>
        </w:rPr>
        <mc:AlternateContent>
          <mc:Choice Requires="wps">
            <w:drawing>
              <wp:anchor distT="0" distB="0" distL="114300" distR="114300" simplePos="0" relativeHeight="251701760" behindDoc="0" locked="0" layoutInCell="1" allowOverlap="1" wp14:anchorId="4E829E91" wp14:editId="57E99612">
                <wp:simplePos x="0" y="0"/>
                <wp:positionH relativeFrom="column">
                  <wp:posOffset>-76835</wp:posOffset>
                </wp:positionH>
                <wp:positionV relativeFrom="paragraph">
                  <wp:posOffset>-150495</wp:posOffset>
                </wp:positionV>
                <wp:extent cx="5943600" cy="443230"/>
                <wp:effectExtent l="0" t="0" r="0" b="0"/>
                <wp:wrapThrough wrapText="bothSides">
                  <wp:wrapPolygon edited="0">
                    <wp:start x="0" y="0"/>
                    <wp:lineTo x="0" y="20424"/>
                    <wp:lineTo x="21531" y="20424"/>
                    <wp:lineTo x="21531" y="0"/>
                    <wp:lineTo x="0" y="0"/>
                  </wp:wrapPolygon>
                </wp:wrapThrough>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32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21D3D5D" w14:textId="77777777" w:rsidR="001A6BF4" w:rsidRPr="003C13B2" w:rsidRDefault="001A6BF4" w:rsidP="003C13B2">
                            <w:pPr>
                              <w:jc w:val="right"/>
                              <w:rPr>
                                <w:rFonts w:ascii="Arial" w:hAnsi="Arial" w:cs="Arial"/>
                                <w:b/>
                                <w:color w:val="FFFFFF"/>
                                <w:sz w:val="28"/>
                                <w:szCs w:val="28"/>
                              </w:rPr>
                            </w:pPr>
                            <w:r>
                              <w:rPr>
                                <w:rFonts w:ascii="Arial" w:hAnsi="Arial" w:cs="Arial"/>
                                <w:b/>
                                <w:color w:val="FFFFFF"/>
                                <w:sz w:val="28"/>
                                <w:szCs w:val="28"/>
                              </w:rPr>
                              <w:t>TRAINER PREPARATION</w:t>
                            </w:r>
                          </w:p>
                          <w:p w14:paraId="46C7E8BC" w14:textId="77777777" w:rsidR="001A6BF4" w:rsidRDefault="001A6BF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margin-left:-6.05pt;margin-top:-11.85pt;width:468pt;height:34.9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" fillcolor="#5a5a5a" stroked="f">
                <v:textbox inset=",7.2pt,,7.2pt">
                  <w:txbxContent>
                    <w:p w14:paraId="521D3D5D" w14:textId="77777777" w:rsidR="001A6BF4" w:rsidRPr="003C13B2" w:rsidRDefault="001A6BF4" w:rsidP="003C13B2">
                      <w:pPr>
                        <w:jc w:val="right"/>
                        <w:rPr>
                          <w:rFonts w:ascii="Arial" w:hAnsi="Arial" w:cs="Arial"/>
                          <w:b/>
                          <w:color w:val="FFFFFF"/>
                          <w:sz w:val="28"/>
                          <w:szCs w:val="28"/>
                        </w:rPr>
                      </w:pPr>
                      <w:r>
                        <w:rPr>
                          <w:rFonts w:ascii="Arial" w:hAnsi="Arial" w:cs="Arial"/>
                          <w:b/>
                          <w:color w:val="FFFFFF"/>
                          <w:sz w:val="28"/>
                          <w:szCs w:val="28"/>
                        </w:rPr>
                        <w:t>TRAINER PREPARATION</w:t>
                      </w:r>
                    </w:p>
                    <w:p w14:paraId="46C7E8BC" w14:textId="77777777" w:rsidR="001A6BF4" w:rsidRDefault="001A6BF4"/>
                  </w:txbxContent>
                </v:textbox>
                <w10:wrap type="through"/>
              </v:shape>
            </w:pict>
          </mc:Fallback>
        </mc:AlternateContent>
      </w:r>
      <w:r w:rsidR="00AA14C9">
        <w:rPr>
          <w:rFonts w:ascii="Arial" w:hAnsi="Arial" w:cs="Arial"/>
          <w:sz w:val="20"/>
        </w:rPr>
        <w:t xml:space="preserve">The ideal trainer has significant event planning experience, whether through Scouts or professionally.  Additionally, the ideal trainer has some adviser experience and can speak to both the youth and adults in the room.  </w:t>
      </w:r>
    </w:p>
    <w:sectPr w:rsidR="002E25AC" w:rsidRPr="00AA14C9" w:rsidSect="00952E26">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FB441" w14:textId="77777777" w:rsidR="00AB6EA1" w:rsidRDefault="00AB6EA1">
      <w:r>
        <w:separator/>
      </w:r>
    </w:p>
  </w:endnote>
  <w:endnote w:type="continuationSeparator" w:id="0">
    <w:p w14:paraId="39C526C0" w14:textId="77777777" w:rsidR="00AB6EA1" w:rsidRDefault="00AB6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6DFFD" w14:textId="77777777" w:rsidR="0078114F" w:rsidRDefault="007811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650B7" w14:textId="2D5B1E3D" w:rsidR="00952E26" w:rsidRDefault="00952E26"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w:t>
    </w:r>
    <w:r w:rsidR="00693A85">
      <w:rPr>
        <w:rFonts w:ascii="Arial" w:hAnsi="Arial"/>
        <w:i/>
        <w:sz w:val="22"/>
      </w:rPr>
      <w:t>rder of the Arrow</w:t>
    </w:r>
    <w:r w:rsidR="00693A85">
      <w:rPr>
        <w:rFonts w:ascii="Arial" w:hAnsi="Arial"/>
        <w:i/>
        <w:sz w:val="22"/>
      </w:rPr>
      <w:tab/>
    </w:r>
    <w:r>
      <w:rPr>
        <w:rFonts w:ascii="Arial" w:hAnsi="Arial"/>
        <w:i/>
        <w:sz w:val="22"/>
      </w:rPr>
      <w:t xml:space="preserve">SESSION </w:t>
    </w:r>
    <w:r w:rsidR="00693A85">
      <w:rPr>
        <w:rFonts w:ascii="Arial" w:hAnsi="Arial"/>
        <w:i/>
        <w:sz w:val="22"/>
      </w:rPr>
      <w:t xml:space="preserve">3 </w:t>
    </w:r>
    <w:r>
      <w:rPr>
        <w:rFonts w:ascii="Arial" w:hAnsi="Arial"/>
        <w:i/>
        <w:sz w:val="22"/>
      </w:rPr>
      <w:t xml:space="preserve">– </w:t>
    </w:r>
    <w:r>
      <w:rPr>
        <w:rStyle w:val="PageNumber"/>
        <w:rFonts w:ascii="Arial" w:hAnsi="Arial"/>
        <w:i/>
        <w:sz w:val="22"/>
      </w:rPr>
      <w:fldChar w:fldCharType="begin"/>
    </w:r>
    <w:r>
      <w:rPr>
        <w:rStyle w:val="PageNumber"/>
        <w:rFonts w:ascii="Arial" w:hAnsi="Arial"/>
        <w:i/>
        <w:sz w:val="22"/>
      </w:rPr>
      <w:instrText xml:space="preserve"> PAGE </w:instrText>
    </w:r>
    <w:r>
      <w:rPr>
        <w:rStyle w:val="PageNumber"/>
        <w:rFonts w:ascii="Arial" w:hAnsi="Arial"/>
        <w:i/>
        <w:sz w:val="22"/>
      </w:rPr>
      <w:fldChar w:fldCharType="separate"/>
    </w:r>
    <w:r w:rsidR="0078114F">
      <w:rPr>
        <w:rStyle w:val="PageNumber"/>
        <w:rFonts w:ascii="Arial" w:hAnsi="Arial"/>
        <w:i/>
        <w:noProof/>
        <w:sz w:val="22"/>
      </w:rPr>
      <w:t>2</w:t>
    </w:r>
    <w:r>
      <w:rPr>
        <w:rStyle w:val="PageNumber"/>
        <w:rFonts w:ascii="Arial" w:hAnsi="Arial"/>
        <w:i/>
        <w:sz w:val="22"/>
      </w:rPr>
      <w:fldChar w:fldCharType="end"/>
    </w:r>
    <w:r>
      <w:rPr>
        <w:rStyle w:val="PageNumber"/>
        <w:rFonts w:ascii="Arial" w:hAnsi="Arial"/>
        <w:i/>
        <w:sz w:val="22"/>
      </w:rPr>
      <w:tab/>
    </w:r>
    <w:r w:rsidR="00693A85">
      <w:rPr>
        <w:rStyle w:val="PageNumber"/>
        <w:rFonts w:ascii="Arial" w:hAnsi="Arial"/>
        <w:i/>
        <w:sz w:val="22"/>
      </w:rPr>
      <w:t xml:space="preserve">                           </w:t>
    </w:r>
    <w:r>
      <w:rPr>
        <w:rStyle w:val="PageNumber"/>
        <w:rFonts w:ascii="Arial" w:hAnsi="Arial"/>
        <w:i/>
        <w:sz w:val="22"/>
      </w:rPr>
      <w:t>Boy Scouts of America</w:t>
    </w:r>
  </w:p>
  <w:p w14:paraId="20DB0A37" w14:textId="77777777" w:rsidR="001A6BF4" w:rsidRDefault="001A6BF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C194A" w14:textId="0BDD771A" w:rsidR="001A6BF4" w:rsidRDefault="001A6BF4"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w:t>
    </w:r>
    <w:r w:rsidR="00693A85">
      <w:rPr>
        <w:rFonts w:ascii="Arial" w:hAnsi="Arial"/>
        <w:i/>
        <w:sz w:val="22"/>
      </w:rPr>
      <w:t>rder of the Arrow</w:t>
    </w:r>
    <w:r w:rsidR="00693A85">
      <w:rPr>
        <w:rFonts w:ascii="Arial" w:hAnsi="Arial"/>
        <w:i/>
        <w:sz w:val="22"/>
      </w:rPr>
      <w:tab/>
    </w:r>
    <w:r w:rsidR="000D03D1">
      <w:rPr>
        <w:rFonts w:ascii="Arial" w:hAnsi="Arial"/>
        <w:i/>
        <w:sz w:val="22"/>
      </w:rPr>
      <w:t>**</w:t>
    </w:r>
    <w:r w:rsidR="00952E26">
      <w:rPr>
        <w:rFonts w:ascii="Arial" w:hAnsi="Arial"/>
        <w:i/>
        <w:sz w:val="22"/>
      </w:rPr>
      <w:t xml:space="preserve">SESSION </w:t>
    </w:r>
    <w:r w:rsidR="000D03D1">
      <w:rPr>
        <w:rFonts w:ascii="Arial" w:hAnsi="Arial"/>
        <w:i/>
        <w:sz w:val="22"/>
      </w:rPr>
      <w:t>#**</w:t>
    </w:r>
    <w:r w:rsidR="00693A85">
      <w:rPr>
        <w:rFonts w:ascii="Arial" w:hAnsi="Arial"/>
        <w:i/>
        <w:sz w:val="22"/>
      </w:rPr>
      <w:t xml:space="preserve"> </w:t>
    </w:r>
    <w:r w:rsidR="003F49AC">
      <w:rPr>
        <w:rFonts w:ascii="Arial" w:hAnsi="Arial"/>
        <w:i/>
        <w:sz w:val="22"/>
      </w:rPr>
      <w:t xml:space="preserve">– </w:t>
    </w:r>
    <w:r w:rsidR="003F49AC">
      <w:rPr>
        <w:rStyle w:val="PageNumber"/>
        <w:rFonts w:ascii="Arial" w:hAnsi="Arial"/>
        <w:i/>
        <w:sz w:val="22"/>
      </w:rPr>
      <w:fldChar w:fldCharType="begin"/>
    </w:r>
    <w:r w:rsidR="003F49AC">
      <w:rPr>
        <w:rStyle w:val="PageNumber"/>
        <w:rFonts w:ascii="Arial" w:hAnsi="Arial"/>
        <w:i/>
        <w:sz w:val="22"/>
      </w:rPr>
      <w:instrText xml:space="preserve"> PAGE </w:instrText>
    </w:r>
    <w:r w:rsidR="003F49AC">
      <w:rPr>
        <w:rStyle w:val="PageNumber"/>
        <w:rFonts w:ascii="Arial" w:hAnsi="Arial"/>
        <w:i/>
        <w:sz w:val="22"/>
      </w:rPr>
      <w:fldChar w:fldCharType="separate"/>
    </w:r>
    <w:r w:rsidR="00AB6EA1">
      <w:rPr>
        <w:rStyle w:val="PageNumber"/>
        <w:rFonts w:ascii="Arial" w:hAnsi="Arial"/>
        <w:i/>
        <w:noProof/>
        <w:sz w:val="22"/>
      </w:rPr>
      <w:t>1</w:t>
    </w:r>
    <w:r w:rsidR="003F49AC">
      <w:rPr>
        <w:rStyle w:val="PageNumber"/>
        <w:rFonts w:ascii="Arial" w:hAnsi="Arial"/>
        <w:i/>
        <w:sz w:val="22"/>
      </w:rPr>
      <w:fldChar w:fldCharType="end"/>
    </w:r>
    <w:r w:rsidR="00952E26">
      <w:rPr>
        <w:rStyle w:val="PageNumber"/>
        <w:rFonts w:ascii="Arial" w:hAnsi="Arial"/>
        <w:i/>
        <w:sz w:val="22"/>
      </w:rPr>
      <w:tab/>
    </w:r>
    <w:r w:rsidR="00693A85">
      <w:rPr>
        <w:rStyle w:val="PageNumber"/>
        <w:rFonts w:ascii="Arial" w:hAnsi="Arial"/>
        <w:i/>
        <w:sz w:val="22"/>
      </w:rPr>
      <w:t xml:space="preserve">                           </w:t>
    </w:r>
    <w:r>
      <w:rPr>
        <w:rStyle w:val="PageNumber"/>
        <w:rFonts w:ascii="Arial" w:hAnsi="Arial"/>
        <w:i/>
        <w:sz w:val="22"/>
      </w:rPr>
      <w:t>Boy Scouts of America</w:t>
    </w:r>
  </w:p>
  <w:p w14:paraId="47B2F011" w14:textId="77777777" w:rsidR="001A6BF4" w:rsidRDefault="001A6B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E7D80B" w14:textId="77777777" w:rsidR="00AB6EA1" w:rsidRDefault="00AB6EA1">
      <w:r>
        <w:separator/>
      </w:r>
    </w:p>
  </w:footnote>
  <w:footnote w:type="continuationSeparator" w:id="0">
    <w:p w14:paraId="7EFCA7B9" w14:textId="77777777" w:rsidR="00AB6EA1" w:rsidRDefault="00AB6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06004" w14:textId="77777777" w:rsidR="0078114F" w:rsidRDefault="007811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00D37" w14:textId="28B3D47E" w:rsidR="001A6BF4" w:rsidRDefault="00952E26">
    <w:pPr>
      <w:pStyle w:val="Header"/>
      <w:tabs>
        <w:tab w:val="clear" w:pos="4320"/>
        <w:tab w:val="clear" w:pos="8640"/>
        <w:tab w:val="center" w:pos="4680"/>
        <w:tab w:val="right" w:pos="9360"/>
      </w:tabs>
      <w:rPr>
        <w:rFonts w:ascii="Arial" w:hAnsi="Arial"/>
        <w:i/>
        <w:sz w:val="22"/>
      </w:rPr>
    </w:pPr>
    <w:r w:rsidRPr="00C17ED5">
      <w:rPr>
        <w:noProof/>
        <w:sz w:val="28"/>
      </w:rPr>
      <w:drawing>
        <wp:anchor distT="0" distB="0" distL="114300" distR="114300" simplePos="0" relativeHeight="251683328" behindDoc="0" locked="0" layoutInCell="1" allowOverlap="1" wp14:anchorId="61A99911" wp14:editId="3D7F2A45">
          <wp:simplePos x="0" y="0"/>
          <wp:positionH relativeFrom="column">
            <wp:posOffset>2570480</wp:posOffset>
          </wp:positionH>
          <wp:positionV relativeFrom="paragraph">
            <wp:posOffset>-188224</wp:posOffset>
          </wp:positionV>
          <wp:extent cx="793115" cy="443865"/>
          <wp:effectExtent l="0" t="0" r="698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1">
                    <a:extLst>
                      <a:ext uri="{28A0092B-C50C-407E-A947-70E740481C1C}">
                        <a14:useLocalDpi xmlns:a14="http://schemas.microsoft.com/office/drawing/2010/main" val="0"/>
                      </a:ext>
                    </a:extLst>
                  </a:blip>
                  <a:stretch>
                    <a:fillRect/>
                  </a:stretch>
                </pic:blipFill>
                <pic:spPr>
                  <a:xfrm>
                    <a:off x="0" y="0"/>
                    <a:ext cx="793115" cy="443865"/>
                  </a:xfrm>
                  <a:prstGeom prst="rect">
                    <a:avLst/>
                  </a:prstGeom>
                </pic:spPr>
              </pic:pic>
            </a:graphicData>
          </a:graphic>
          <wp14:sizeRelH relativeFrom="page">
            <wp14:pctWidth>0</wp14:pctWidth>
          </wp14:sizeRelH>
          <wp14:sizeRelV relativeFrom="page">
            <wp14:pctHeight>0</wp14:pctHeight>
          </wp14:sizeRelV>
        </wp:anchor>
      </w:drawing>
    </w:r>
    <w:r w:rsidR="0078114F">
      <w:rPr>
        <w:rFonts w:ascii="Arial" w:hAnsi="Arial"/>
        <w:i/>
        <w:sz w:val="22"/>
      </w:rPr>
      <w:t>Planning the Gala</w:t>
    </w:r>
    <w:bookmarkStart w:id="0" w:name="_GoBack"/>
    <w:bookmarkEnd w:id="0"/>
    <w:r>
      <w:rPr>
        <w:rFonts w:ascii="Arial" w:hAnsi="Arial"/>
        <w:i/>
        <w:sz w:val="22"/>
      </w:rPr>
      <w:tab/>
    </w:r>
    <w:r w:rsidR="001A6BF4">
      <w:rPr>
        <w:rFonts w:ascii="Arial" w:hAnsi="Arial"/>
        <w:i/>
        <w:sz w:val="22"/>
      </w:rPr>
      <w:tab/>
    </w:r>
    <w:r w:rsidR="00A65D15">
      <w:rPr>
        <w:rFonts w:ascii="Arial" w:hAnsi="Arial"/>
        <w:i/>
        <w:sz w:val="22"/>
      </w:rPr>
      <w:t>How To’s of an Event</w:t>
    </w:r>
  </w:p>
  <w:p w14:paraId="6197DF21" w14:textId="77777777" w:rsidR="001A6BF4" w:rsidRDefault="001A6BF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1189E" w14:textId="77777777" w:rsidR="0078114F" w:rsidRDefault="007811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4BCF4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328AE2E"/>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4330E1EC"/>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453A49F2"/>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5BAA08CE"/>
    <w:lvl w:ilvl="0">
      <w:start w:val="1"/>
      <w:numFmt w:val="decimal"/>
      <w:pStyle w:val="ListNumber2"/>
      <w:lvlText w:val="%1."/>
      <w:lvlJc w:val="left"/>
      <w:pPr>
        <w:tabs>
          <w:tab w:val="num" w:pos="720"/>
        </w:tabs>
        <w:ind w:left="720" w:hanging="360"/>
      </w:pPr>
    </w:lvl>
  </w:abstractNum>
  <w:abstractNum w:abstractNumId="5">
    <w:nsid w:val="FFFFFF80"/>
    <w:multiLevelType w:val="singleLevel"/>
    <w:tmpl w:val="F006BCE2"/>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C4B022C2"/>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82BA9098"/>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B81EE33E"/>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A642B612"/>
    <w:lvl w:ilvl="0">
      <w:start w:val="1"/>
      <w:numFmt w:val="decimal"/>
      <w:pStyle w:val="ListNumber"/>
      <w:lvlText w:val="%1."/>
      <w:lvlJc w:val="left"/>
      <w:pPr>
        <w:tabs>
          <w:tab w:val="num" w:pos="360"/>
        </w:tabs>
        <w:ind w:left="360" w:hanging="360"/>
      </w:pPr>
    </w:lvl>
  </w:abstractNum>
  <w:abstractNum w:abstractNumId="10">
    <w:nsid w:val="FFFFFF89"/>
    <w:multiLevelType w:val="singleLevel"/>
    <w:tmpl w:val="6C3C929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143D1D7F"/>
    <w:multiLevelType w:val="hybridMultilevel"/>
    <w:tmpl w:val="259415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AE87C1B"/>
    <w:multiLevelType w:val="hybridMultilevel"/>
    <w:tmpl w:val="F88CDB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DBA2C3E"/>
    <w:multiLevelType w:val="hybridMultilevel"/>
    <w:tmpl w:val="17709A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E282054"/>
    <w:multiLevelType w:val="hybridMultilevel"/>
    <w:tmpl w:val="CE423C9A"/>
    <w:lvl w:ilvl="0" w:tplc="4552C80E">
      <w:start w:val="1"/>
      <w:numFmt w:val="bullet"/>
      <w:pStyle w:val="BullettedText"/>
      <w:lvlText w:val=""/>
      <w:lvlJc w:val="left"/>
      <w:pPr>
        <w:tabs>
          <w:tab w:val="num" w:pos="1260"/>
        </w:tabs>
        <w:ind w:left="1260" w:hanging="360"/>
      </w:pPr>
      <w:rPr>
        <w:rFonts w:ascii="Wingdings" w:hAnsi="Wingdings" w:hint="default"/>
      </w:rPr>
    </w:lvl>
    <w:lvl w:ilvl="1" w:tplc="67D60EF6" w:tentative="1">
      <w:start w:val="1"/>
      <w:numFmt w:val="bullet"/>
      <w:lvlText w:val="o"/>
      <w:lvlJc w:val="left"/>
      <w:pPr>
        <w:tabs>
          <w:tab w:val="num" w:pos="1980"/>
        </w:tabs>
        <w:ind w:left="1980" w:hanging="360"/>
      </w:pPr>
      <w:rPr>
        <w:rFonts w:ascii="Courier New" w:hAnsi="Courier New" w:cs="Arial" w:hint="default"/>
      </w:rPr>
    </w:lvl>
    <w:lvl w:ilvl="2" w:tplc="6F98992A" w:tentative="1">
      <w:start w:val="1"/>
      <w:numFmt w:val="bullet"/>
      <w:lvlText w:val=""/>
      <w:lvlJc w:val="left"/>
      <w:pPr>
        <w:tabs>
          <w:tab w:val="num" w:pos="2700"/>
        </w:tabs>
        <w:ind w:left="2700" w:hanging="360"/>
      </w:pPr>
      <w:rPr>
        <w:rFonts w:ascii="Wingdings" w:hAnsi="Wingdings" w:hint="default"/>
      </w:rPr>
    </w:lvl>
    <w:lvl w:ilvl="3" w:tplc="4B4E7B16" w:tentative="1">
      <w:start w:val="1"/>
      <w:numFmt w:val="bullet"/>
      <w:lvlText w:val=""/>
      <w:lvlJc w:val="left"/>
      <w:pPr>
        <w:tabs>
          <w:tab w:val="num" w:pos="3420"/>
        </w:tabs>
        <w:ind w:left="3420" w:hanging="360"/>
      </w:pPr>
      <w:rPr>
        <w:rFonts w:ascii="Symbol" w:hAnsi="Symbol" w:hint="default"/>
      </w:rPr>
    </w:lvl>
    <w:lvl w:ilvl="4" w:tplc="60564CD8" w:tentative="1">
      <w:start w:val="1"/>
      <w:numFmt w:val="bullet"/>
      <w:lvlText w:val="o"/>
      <w:lvlJc w:val="left"/>
      <w:pPr>
        <w:tabs>
          <w:tab w:val="num" w:pos="4140"/>
        </w:tabs>
        <w:ind w:left="4140" w:hanging="360"/>
      </w:pPr>
      <w:rPr>
        <w:rFonts w:ascii="Courier New" w:hAnsi="Courier New" w:cs="Arial" w:hint="default"/>
      </w:rPr>
    </w:lvl>
    <w:lvl w:ilvl="5" w:tplc="4E8CCA20" w:tentative="1">
      <w:start w:val="1"/>
      <w:numFmt w:val="bullet"/>
      <w:lvlText w:val=""/>
      <w:lvlJc w:val="left"/>
      <w:pPr>
        <w:tabs>
          <w:tab w:val="num" w:pos="4860"/>
        </w:tabs>
        <w:ind w:left="4860" w:hanging="360"/>
      </w:pPr>
      <w:rPr>
        <w:rFonts w:ascii="Wingdings" w:hAnsi="Wingdings" w:hint="default"/>
      </w:rPr>
    </w:lvl>
    <w:lvl w:ilvl="6" w:tplc="AD365CA6" w:tentative="1">
      <w:start w:val="1"/>
      <w:numFmt w:val="bullet"/>
      <w:lvlText w:val=""/>
      <w:lvlJc w:val="left"/>
      <w:pPr>
        <w:tabs>
          <w:tab w:val="num" w:pos="5580"/>
        </w:tabs>
        <w:ind w:left="5580" w:hanging="360"/>
      </w:pPr>
      <w:rPr>
        <w:rFonts w:ascii="Symbol" w:hAnsi="Symbol" w:hint="default"/>
      </w:rPr>
    </w:lvl>
    <w:lvl w:ilvl="7" w:tplc="CA56E0EA" w:tentative="1">
      <w:start w:val="1"/>
      <w:numFmt w:val="bullet"/>
      <w:lvlText w:val="o"/>
      <w:lvlJc w:val="left"/>
      <w:pPr>
        <w:tabs>
          <w:tab w:val="num" w:pos="6300"/>
        </w:tabs>
        <w:ind w:left="6300" w:hanging="360"/>
      </w:pPr>
      <w:rPr>
        <w:rFonts w:ascii="Courier New" w:hAnsi="Courier New" w:cs="Arial" w:hint="default"/>
      </w:rPr>
    </w:lvl>
    <w:lvl w:ilvl="8" w:tplc="FAA66A50" w:tentative="1">
      <w:start w:val="1"/>
      <w:numFmt w:val="bullet"/>
      <w:lvlText w:val=""/>
      <w:lvlJc w:val="left"/>
      <w:pPr>
        <w:tabs>
          <w:tab w:val="num" w:pos="7020"/>
        </w:tabs>
        <w:ind w:left="7020" w:hanging="360"/>
      </w:pPr>
      <w:rPr>
        <w:rFonts w:ascii="Wingdings" w:hAnsi="Wingdings" w:hint="default"/>
      </w:rPr>
    </w:lvl>
  </w:abstractNum>
  <w:abstractNum w:abstractNumId="15">
    <w:nsid w:val="248F3992"/>
    <w:multiLevelType w:val="hybridMultilevel"/>
    <w:tmpl w:val="8B3853BC"/>
    <w:lvl w:ilvl="0" w:tplc="06982FBA">
      <w:start w:val="1"/>
      <w:numFmt w:val="bullet"/>
      <w:lvlText w:val=""/>
      <w:lvlJc w:val="left"/>
      <w:pPr>
        <w:tabs>
          <w:tab w:val="num" w:pos="1260"/>
        </w:tabs>
        <w:ind w:left="1260" w:hanging="360"/>
      </w:pPr>
      <w:rPr>
        <w:rFonts w:ascii="Wingdings" w:hAnsi="Wingdings" w:hint="default"/>
      </w:rPr>
    </w:lvl>
    <w:lvl w:ilvl="1" w:tplc="37F06646" w:tentative="1">
      <w:start w:val="1"/>
      <w:numFmt w:val="bullet"/>
      <w:lvlText w:val="o"/>
      <w:lvlJc w:val="left"/>
      <w:pPr>
        <w:tabs>
          <w:tab w:val="num" w:pos="1980"/>
        </w:tabs>
        <w:ind w:left="1980" w:hanging="360"/>
      </w:pPr>
      <w:rPr>
        <w:rFonts w:ascii="Courier New" w:hAnsi="Courier New" w:cs="Arial" w:hint="default"/>
      </w:rPr>
    </w:lvl>
    <w:lvl w:ilvl="2" w:tplc="28360624" w:tentative="1">
      <w:start w:val="1"/>
      <w:numFmt w:val="bullet"/>
      <w:lvlText w:val=""/>
      <w:lvlJc w:val="left"/>
      <w:pPr>
        <w:tabs>
          <w:tab w:val="num" w:pos="2700"/>
        </w:tabs>
        <w:ind w:left="2700" w:hanging="360"/>
      </w:pPr>
      <w:rPr>
        <w:rFonts w:ascii="Wingdings" w:hAnsi="Wingdings" w:hint="default"/>
      </w:rPr>
    </w:lvl>
    <w:lvl w:ilvl="3" w:tplc="DDAA7062" w:tentative="1">
      <w:start w:val="1"/>
      <w:numFmt w:val="bullet"/>
      <w:lvlText w:val=""/>
      <w:lvlJc w:val="left"/>
      <w:pPr>
        <w:tabs>
          <w:tab w:val="num" w:pos="3420"/>
        </w:tabs>
        <w:ind w:left="3420" w:hanging="360"/>
      </w:pPr>
      <w:rPr>
        <w:rFonts w:ascii="Symbol" w:hAnsi="Symbol" w:hint="default"/>
      </w:rPr>
    </w:lvl>
    <w:lvl w:ilvl="4" w:tplc="C4D4A360" w:tentative="1">
      <w:start w:val="1"/>
      <w:numFmt w:val="bullet"/>
      <w:lvlText w:val="o"/>
      <w:lvlJc w:val="left"/>
      <w:pPr>
        <w:tabs>
          <w:tab w:val="num" w:pos="4140"/>
        </w:tabs>
        <w:ind w:left="4140" w:hanging="360"/>
      </w:pPr>
      <w:rPr>
        <w:rFonts w:ascii="Courier New" w:hAnsi="Courier New" w:cs="Arial" w:hint="default"/>
      </w:rPr>
    </w:lvl>
    <w:lvl w:ilvl="5" w:tplc="333AB87E" w:tentative="1">
      <w:start w:val="1"/>
      <w:numFmt w:val="bullet"/>
      <w:lvlText w:val=""/>
      <w:lvlJc w:val="left"/>
      <w:pPr>
        <w:tabs>
          <w:tab w:val="num" w:pos="4860"/>
        </w:tabs>
        <w:ind w:left="4860" w:hanging="360"/>
      </w:pPr>
      <w:rPr>
        <w:rFonts w:ascii="Wingdings" w:hAnsi="Wingdings" w:hint="default"/>
      </w:rPr>
    </w:lvl>
    <w:lvl w:ilvl="6" w:tplc="47D2CF00" w:tentative="1">
      <w:start w:val="1"/>
      <w:numFmt w:val="bullet"/>
      <w:lvlText w:val=""/>
      <w:lvlJc w:val="left"/>
      <w:pPr>
        <w:tabs>
          <w:tab w:val="num" w:pos="5580"/>
        </w:tabs>
        <w:ind w:left="5580" w:hanging="360"/>
      </w:pPr>
      <w:rPr>
        <w:rFonts w:ascii="Symbol" w:hAnsi="Symbol" w:hint="default"/>
      </w:rPr>
    </w:lvl>
    <w:lvl w:ilvl="7" w:tplc="C1EAA032" w:tentative="1">
      <w:start w:val="1"/>
      <w:numFmt w:val="bullet"/>
      <w:lvlText w:val="o"/>
      <w:lvlJc w:val="left"/>
      <w:pPr>
        <w:tabs>
          <w:tab w:val="num" w:pos="6300"/>
        </w:tabs>
        <w:ind w:left="6300" w:hanging="360"/>
      </w:pPr>
      <w:rPr>
        <w:rFonts w:ascii="Courier New" w:hAnsi="Courier New" w:cs="Arial" w:hint="default"/>
      </w:rPr>
    </w:lvl>
    <w:lvl w:ilvl="8" w:tplc="1908BC36" w:tentative="1">
      <w:start w:val="1"/>
      <w:numFmt w:val="bullet"/>
      <w:lvlText w:val=""/>
      <w:lvlJc w:val="left"/>
      <w:pPr>
        <w:tabs>
          <w:tab w:val="num" w:pos="7020"/>
        </w:tabs>
        <w:ind w:left="7020" w:hanging="360"/>
      </w:pPr>
      <w:rPr>
        <w:rFonts w:ascii="Wingdings" w:hAnsi="Wingdings" w:hint="default"/>
      </w:rPr>
    </w:lvl>
  </w:abstractNum>
  <w:abstractNum w:abstractNumId="16">
    <w:nsid w:val="268A2A81"/>
    <w:multiLevelType w:val="hybridMultilevel"/>
    <w:tmpl w:val="87BCC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1D1FBC"/>
    <w:multiLevelType w:val="hybridMultilevel"/>
    <w:tmpl w:val="2E7CB6D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F3657A2"/>
    <w:multiLevelType w:val="hybridMultilevel"/>
    <w:tmpl w:val="5DC4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6A7505"/>
    <w:multiLevelType w:val="hybridMultilevel"/>
    <w:tmpl w:val="9AC01C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93D1E0C"/>
    <w:multiLevelType w:val="hybridMultilevel"/>
    <w:tmpl w:val="B092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E50290"/>
    <w:multiLevelType w:val="hybridMultilevel"/>
    <w:tmpl w:val="25941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F0545F"/>
    <w:multiLevelType w:val="hybridMultilevel"/>
    <w:tmpl w:val="F9C247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2BA0FB8"/>
    <w:multiLevelType w:val="hybridMultilevel"/>
    <w:tmpl w:val="76A6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F67E64"/>
    <w:multiLevelType w:val="hybridMultilevel"/>
    <w:tmpl w:val="4620BF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C97EF5"/>
    <w:multiLevelType w:val="hybridMultilevel"/>
    <w:tmpl w:val="7C9A89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4C371A2"/>
    <w:multiLevelType w:val="hybridMultilevel"/>
    <w:tmpl w:val="37A2C7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7E4C9C"/>
    <w:multiLevelType w:val="hybridMultilevel"/>
    <w:tmpl w:val="8CBA25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BE646B0"/>
    <w:multiLevelType w:val="hybridMultilevel"/>
    <w:tmpl w:val="2B9C6D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nsid w:val="60392896"/>
    <w:multiLevelType w:val="hybridMultilevel"/>
    <w:tmpl w:val="79A41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444C5D"/>
    <w:multiLevelType w:val="hybridMultilevel"/>
    <w:tmpl w:val="C4FA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0F673F"/>
    <w:multiLevelType w:val="hybridMultilevel"/>
    <w:tmpl w:val="5092686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92920E8"/>
    <w:multiLevelType w:val="hybridMultilevel"/>
    <w:tmpl w:val="15D27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7A3C0B"/>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4">
    <w:nsid w:val="71146EA3"/>
    <w:multiLevelType w:val="hybridMultilevel"/>
    <w:tmpl w:val="FF365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397EBE"/>
    <w:multiLevelType w:val="hybridMultilevel"/>
    <w:tmpl w:val="17A0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33"/>
  </w:num>
  <w:num w:numId="13">
    <w:abstractNumId w:val="15"/>
  </w:num>
  <w:num w:numId="14">
    <w:abstractNumId w:val="21"/>
  </w:num>
  <w:num w:numId="15">
    <w:abstractNumId w:val="16"/>
  </w:num>
  <w:num w:numId="16">
    <w:abstractNumId w:val="30"/>
  </w:num>
  <w:num w:numId="17">
    <w:abstractNumId w:val="11"/>
  </w:num>
  <w:num w:numId="18">
    <w:abstractNumId w:val="17"/>
  </w:num>
  <w:num w:numId="19">
    <w:abstractNumId w:val="31"/>
  </w:num>
  <w:num w:numId="20">
    <w:abstractNumId w:val="19"/>
  </w:num>
  <w:num w:numId="21">
    <w:abstractNumId w:val="13"/>
  </w:num>
  <w:num w:numId="22">
    <w:abstractNumId w:val="22"/>
  </w:num>
  <w:num w:numId="23">
    <w:abstractNumId w:val="27"/>
  </w:num>
  <w:num w:numId="24">
    <w:abstractNumId w:val="25"/>
  </w:num>
  <w:num w:numId="25">
    <w:abstractNumId w:val="26"/>
  </w:num>
  <w:num w:numId="26">
    <w:abstractNumId w:val="12"/>
  </w:num>
  <w:num w:numId="27">
    <w:abstractNumId w:val="24"/>
  </w:num>
  <w:num w:numId="28">
    <w:abstractNumId w:val="0"/>
  </w:num>
  <w:num w:numId="29">
    <w:abstractNumId w:val="23"/>
  </w:num>
  <w:num w:numId="30">
    <w:abstractNumId w:val="28"/>
  </w:num>
  <w:num w:numId="31">
    <w:abstractNumId w:val="35"/>
  </w:num>
  <w:num w:numId="32">
    <w:abstractNumId w:val="34"/>
  </w:num>
  <w:num w:numId="33">
    <w:abstractNumId w:val="29"/>
  </w:num>
  <w:num w:numId="34">
    <w:abstractNumId w:val="20"/>
  </w:num>
  <w:num w:numId="35">
    <w:abstractNumId w:val="32"/>
  </w:num>
  <w:num w:numId="36">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displayVerticalDrawingGridEvery w:val="2"/>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540"/>
    <w:rsid w:val="00023E77"/>
    <w:rsid w:val="00044469"/>
    <w:rsid w:val="000657E4"/>
    <w:rsid w:val="000B4F2D"/>
    <w:rsid w:val="000C6FA6"/>
    <w:rsid w:val="000D03D1"/>
    <w:rsid w:val="000D27E9"/>
    <w:rsid w:val="000D659F"/>
    <w:rsid w:val="000F0AF4"/>
    <w:rsid w:val="001444FE"/>
    <w:rsid w:val="00182782"/>
    <w:rsid w:val="001915AD"/>
    <w:rsid w:val="001A6BF4"/>
    <w:rsid w:val="001B059D"/>
    <w:rsid w:val="001B1FB9"/>
    <w:rsid w:val="001B25F8"/>
    <w:rsid w:val="001C19C6"/>
    <w:rsid w:val="001C5959"/>
    <w:rsid w:val="001D0F3E"/>
    <w:rsid w:val="001D4070"/>
    <w:rsid w:val="0020223C"/>
    <w:rsid w:val="002039B6"/>
    <w:rsid w:val="0020751A"/>
    <w:rsid w:val="00226110"/>
    <w:rsid w:val="00287FB9"/>
    <w:rsid w:val="002A2920"/>
    <w:rsid w:val="002B35CA"/>
    <w:rsid w:val="002E25AC"/>
    <w:rsid w:val="002E3437"/>
    <w:rsid w:val="002E5AFB"/>
    <w:rsid w:val="002F7384"/>
    <w:rsid w:val="002F7BBA"/>
    <w:rsid w:val="00311C0B"/>
    <w:rsid w:val="00313D96"/>
    <w:rsid w:val="00323C5D"/>
    <w:rsid w:val="00396DF6"/>
    <w:rsid w:val="003B6A7D"/>
    <w:rsid w:val="003C13B2"/>
    <w:rsid w:val="003D1325"/>
    <w:rsid w:val="003D1C1F"/>
    <w:rsid w:val="003F3504"/>
    <w:rsid w:val="003F49AC"/>
    <w:rsid w:val="00431EB3"/>
    <w:rsid w:val="00445C6A"/>
    <w:rsid w:val="00471C55"/>
    <w:rsid w:val="004B4941"/>
    <w:rsid w:val="004D61E4"/>
    <w:rsid w:val="00520917"/>
    <w:rsid w:val="00524626"/>
    <w:rsid w:val="00533DBC"/>
    <w:rsid w:val="00546787"/>
    <w:rsid w:val="00555C78"/>
    <w:rsid w:val="00595726"/>
    <w:rsid w:val="005C0D75"/>
    <w:rsid w:val="005E2865"/>
    <w:rsid w:val="005F0E06"/>
    <w:rsid w:val="006230AA"/>
    <w:rsid w:val="00623D3E"/>
    <w:rsid w:val="00647C99"/>
    <w:rsid w:val="0069010F"/>
    <w:rsid w:val="00693A85"/>
    <w:rsid w:val="00694825"/>
    <w:rsid w:val="006A3CD8"/>
    <w:rsid w:val="006B38AD"/>
    <w:rsid w:val="006C1DF0"/>
    <w:rsid w:val="006D2810"/>
    <w:rsid w:val="006E7540"/>
    <w:rsid w:val="00700D05"/>
    <w:rsid w:val="007163F3"/>
    <w:rsid w:val="00722ED0"/>
    <w:rsid w:val="00752E01"/>
    <w:rsid w:val="00764874"/>
    <w:rsid w:val="00774C88"/>
    <w:rsid w:val="0078114F"/>
    <w:rsid w:val="00782953"/>
    <w:rsid w:val="0079742A"/>
    <w:rsid w:val="007B2028"/>
    <w:rsid w:val="007D3F69"/>
    <w:rsid w:val="007F00DD"/>
    <w:rsid w:val="008057DC"/>
    <w:rsid w:val="00807B14"/>
    <w:rsid w:val="00814BCF"/>
    <w:rsid w:val="0084322B"/>
    <w:rsid w:val="00845287"/>
    <w:rsid w:val="008478DC"/>
    <w:rsid w:val="00852AEF"/>
    <w:rsid w:val="00874904"/>
    <w:rsid w:val="00876A2E"/>
    <w:rsid w:val="0088146E"/>
    <w:rsid w:val="008B2FDB"/>
    <w:rsid w:val="008F305D"/>
    <w:rsid w:val="00902AB3"/>
    <w:rsid w:val="00910407"/>
    <w:rsid w:val="00917751"/>
    <w:rsid w:val="00917A27"/>
    <w:rsid w:val="0093759A"/>
    <w:rsid w:val="00940972"/>
    <w:rsid w:val="009457CF"/>
    <w:rsid w:val="00952E26"/>
    <w:rsid w:val="009559BA"/>
    <w:rsid w:val="00966D98"/>
    <w:rsid w:val="00995009"/>
    <w:rsid w:val="009A72A6"/>
    <w:rsid w:val="009A75C2"/>
    <w:rsid w:val="009B467D"/>
    <w:rsid w:val="009D285F"/>
    <w:rsid w:val="00A007C9"/>
    <w:rsid w:val="00A0778B"/>
    <w:rsid w:val="00A51425"/>
    <w:rsid w:val="00A65D15"/>
    <w:rsid w:val="00A831CF"/>
    <w:rsid w:val="00A90869"/>
    <w:rsid w:val="00AA14C9"/>
    <w:rsid w:val="00AB6EA1"/>
    <w:rsid w:val="00B079ED"/>
    <w:rsid w:val="00B21DBF"/>
    <w:rsid w:val="00B7760F"/>
    <w:rsid w:val="00BC7394"/>
    <w:rsid w:val="00BD50C9"/>
    <w:rsid w:val="00BF0117"/>
    <w:rsid w:val="00C16EC6"/>
    <w:rsid w:val="00C45F4D"/>
    <w:rsid w:val="00C73698"/>
    <w:rsid w:val="00C74039"/>
    <w:rsid w:val="00C74A2B"/>
    <w:rsid w:val="00C77776"/>
    <w:rsid w:val="00C840CB"/>
    <w:rsid w:val="00C96D1C"/>
    <w:rsid w:val="00CA7FED"/>
    <w:rsid w:val="00CB2AE3"/>
    <w:rsid w:val="00CC5A29"/>
    <w:rsid w:val="00CD11F6"/>
    <w:rsid w:val="00CF1967"/>
    <w:rsid w:val="00CF4169"/>
    <w:rsid w:val="00D05D15"/>
    <w:rsid w:val="00D5144E"/>
    <w:rsid w:val="00D52FA8"/>
    <w:rsid w:val="00D616B1"/>
    <w:rsid w:val="00D75E52"/>
    <w:rsid w:val="00D76C0B"/>
    <w:rsid w:val="00D92DF7"/>
    <w:rsid w:val="00DB7328"/>
    <w:rsid w:val="00DC019A"/>
    <w:rsid w:val="00DD0E7A"/>
    <w:rsid w:val="00DD659D"/>
    <w:rsid w:val="00DF05C0"/>
    <w:rsid w:val="00E00C21"/>
    <w:rsid w:val="00E033CA"/>
    <w:rsid w:val="00E21389"/>
    <w:rsid w:val="00E70A1D"/>
    <w:rsid w:val="00EC692E"/>
    <w:rsid w:val="00ED55FA"/>
    <w:rsid w:val="00F057B4"/>
    <w:rsid w:val="00F2529D"/>
    <w:rsid w:val="00F61ED0"/>
    <w:rsid w:val="00F67350"/>
    <w:rsid w:val="00F84DF9"/>
    <w:rsid w:val="00F85DF8"/>
    <w:rsid w:val="00FA0519"/>
    <w:rsid w:val="00FD408D"/>
    <w:rsid w:val="00FD5BC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34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Pr>
      <w:sz w:val="24"/>
      <w:szCs w:val="24"/>
    </w:rPr>
  </w:style>
  <w:style w:type="paragraph" w:styleId="Heading1">
    <w:name w:val="heading 1"/>
    <w:basedOn w:val="Normal"/>
    <w:next w:val="Normal"/>
    <w:qFormat/>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character" w:customStyle="1" w:styleId="TrainerTipTextChar">
    <w:name w:val="Trainer Tip Text Char"/>
    <w:rPr>
      <w:rFonts w:ascii="Arial" w:hAnsi="Arial" w:cs="Arial"/>
      <w:noProof w:val="0"/>
      <w:sz w:val="22"/>
      <w:szCs w:val="22"/>
      <w:lang w:val="en-US" w:eastAsia="en-US" w:bidi="ar-SA"/>
    </w:rPr>
  </w:style>
  <w:style w:type="character" w:customStyle="1" w:styleId="TrainerTipTitleChar">
    <w:name w:val="Trainer Tip Title Char"/>
    <w:rPr>
      <w:rFonts w:ascii="Arial" w:hAnsi="Arial" w:cs="Arial"/>
      <w:b/>
      <w:i/>
      <w:noProof w:val="0"/>
      <w:sz w:val="22"/>
      <w:szCs w:val="22"/>
      <w:lang w:val="en-US" w:eastAsia="en-US" w:bidi="ar-SA"/>
    </w:rPr>
  </w:style>
  <w:style w:type="paragraph" w:customStyle="1" w:styleId="HeaderandFooter">
    <w:name w:val="Header and Footer"/>
    <w:basedOn w:val="Header"/>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semiHidden/>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character" w:customStyle="1" w:styleId="Header2Char">
    <w:name w:val="Header 2 Char"/>
    <w:rPr>
      <w:rFonts w:ascii="Arial" w:hAnsi="Arial" w:cs="Arial"/>
      <w:b/>
      <w:noProof w:val="0"/>
      <w:sz w:val="22"/>
      <w:szCs w:val="22"/>
      <w:lang w:val="en-US" w:eastAsia="en-US" w:bidi="ar-SA"/>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Pr>
      <w:sz w:val="24"/>
      <w:szCs w:val="24"/>
    </w:rPr>
  </w:style>
  <w:style w:type="paragraph" w:styleId="Heading1">
    <w:name w:val="heading 1"/>
    <w:basedOn w:val="Normal"/>
    <w:next w:val="Normal"/>
    <w:qFormat/>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character" w:customStyle="1" w:styleId="TrainerTipTextChar">
    <w:name w:val="Trainer Tip Text Char"/>
    <w:rPr>
      <w:rFonts w:ascii="Arial" w:hAnsi="Arial" w:cs="Arial"/>
      <w:noProof w:val="0"/>
      <w:sz w:val="22"/>
      <w:szCs w:val="22"/>
      <w:lang w:val="en-US" w:eastAsia="en-US" w:bidi="ar-SA"/>
    </w:rPr>
  </w:style>
  <w:style w:type="character" w:customStyle="1" w:styleId="TrainerTipTitleChar">
    <w:name w:val="Trainer Tip Title Char"/>
    <w:rPr>
      <w:rFonts w:ascii="Arial" w:hAnsi="Arial" w:cs="Arial"/>
      <w:b/>
      <w:i/>
      <w:noProof w:val="0"/>
      <w:sz w:val="22"/>
      <w:szCs w:val="22"/>
      <w:lang w:val="en-US" w:eastAsia="en-US" w:bidi="ar-SA"/>
    </w:rPr>
  </w:style>
  <w:style w:type="paragraph" w:customStyle="1" w:styleId="HeaderandFooter">
    <w:name w:val="Header and Footer"/>
    <w:basedOn w:val="Header"/>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semiHidden/>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character" w:customStyle="1" w:styleId="Header2Char">
    <w:name w:val="Header 2 Char"/>
    <w:rPr>
      <w:rFonts w:ascii="Arial" w:hAnsi="Arial" w:cs="Arial"/>
      <w:b/>
      <w:noProof w:val="0"/>
      <w:sz w:val="22"/>
      <w:szCs w:val="22"/>
      <w:lang w:val="en-US" w:eastAsia="en-US" w:bidi="ar-SA"/>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59981-5576-474C-9980-B068CBA5C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2014 CTI</vt:lpstr>
    </vt:vector>
  </TitlesOfParts>
  <Company>Order of the Arrow - Boy Scouts of America</Company>
  <LinksUpToDate>false</LinksUpToDate>
  <CharactersWithSpaces>7872</CharactersWithSpaces>
  <SharedDoc>false</SharedDoc>
  <HLinks>
    <vt:vector size="6" baseType="variant">
      <vt:variant>
        <vt:i4>917517</vt:i4>
      </vt:variant>
      <vt:variant>
        <vt:i4>-1</vt:i4>
      </vt:variant>
      <vt:variant>
        <vt:i4>1037</vt:i4>
      </vt:variant>
      <vt:variant>
        <vt:i4>1</vt:i4>
      </vt:variant>
      <vt:variant>
        <vt:lpwstr>OA%20Logo%20BW%20325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CTI</dc:title>
  <dc:subject>Conclave Training Initiative</dc:subject>
  <dc:creator>Taylor Bobrow</dc:creator>
  <cp:lastModifiedBy>Phil Raine</cp:lastModifiedBy>
  <cp:revision>6</cp:revision>
  <cp:lastPrinted>2014-12-26T23:39:00Z</cp:lastPrinted>
  <dcterms:created xsi:type="dcterms:W3CDTF">2015-07-09T02:01:00Z</dcterms:created>
  <dcterms:modified xsi:type="dcterms:W3CDTF">2015-07-20T02:33:00Z</dcterms:modified>
</cp:coreProperties>
</file>