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4576B" w14:textId="77777777" w:rsidR="00D82B0A" w:rsidRDefault="00D82B0A" w:rsidP="00D82B0A">
      <w:pPr>
        <w:pStyle w:val="Header2"/>
        <w:spacing w:after="240"/>
        <w:rPr>
          <w:sz w:val="20"/>
        </w:rPr>
      </w:pPr>
      <w:bookmarkStart w:id="0" w:name="_GoBack"/>
      <w:bookmarkEnd w:id="0"/>
      <w:r>
        <w:rPr>
          <w:noProof/>
          <w:sz w:val="20"/>
        </w:rPr>
        <mc:AlternateContent>
          <mc:Choice Requires="wps">
            <w:drawing>
              <wp:anchor distT="0" distB="0" distL="114300" distR="114300" simplePos="0" relativeHeight="251675648" behindDoc="0" locked="0" layoutInCell="1" allowOverlap="1" wp14:anchorId="578A7099" wp14:editId="39331AB3">
                <wp:simplePos x="0" y="0"/>
                <wp:positionH relativeFrom="column">
                  <wp:posOffset>1447800</wp:posOffset>
                </wp:positionH>
                <wp:positionV relativeFrom="paragraph">
                  <wp:posOffset>262889</wp:posOffset>
                </wp:positionV>
                <wp:extent cx="4493895" cy="752475"/>
                <wp:effectExtent l="0" t="0" r="1905" b="9525"/>
                <wp:wrapNone/>
                <wp:docPr id="11" name="Parallelogram 11"/>
                <wp:cNvGraphicFramePr/>
                <a:graphic xmlns:a="http://schemas.openxmlformats.org/drawingml/2006/main">
                  <a:graphicData uri="http://schemas.microsoft.com/office/word/2010/wordprocessingShape">
                    <wps:wsp>
                      <wps:cNvSpPr/>
                      <wps:spPr>
                        <a:xfrm>
                          <a:off x="0" y="0"/>
                          <a:ext cx="4493895" cy="752475"/>
                        </a:xfrm>
                        <a:prstGeom prst="parallelogram">
                          <a:avLst>
                            <a:gd name="adj" fmla="val 61771"/>
                          </a:avLst>
                        </a:prstGeom>
                        <a:solidFill>
                          <a:sysClr val="window" lastClr="FFFFFF">
                            <a:lumMod val="65000"/>
                          </a:sysClr>
                        </a:solidFill>
                        <a:ln w="9525" cap="flat" cmpd="sng" algn="ctr">
                          <a:noFill/>
                          <a:prstDash val="solid"/>
                        </a:ln>
                        <a:effectLst/>
                      </wps:spPr>
                      <wps:txbx>
                        <w:txbxContent>
                          <w:p w14:paraId="6BFD11EF" w14:textId="6F5024C7" w:rsidR="00D82B0A" w:rsidRPr="00D82B0A" w:rsidRDefault="00814D2B" w:rsidP="00D82B0A">
                            <w:pPr>
                              <w:rPr>
                                <w:rFonts w:ascii="Arial" w:hAnsi="Arial" w:cs="Arial"/>
                                <w:color w:val="FFFFFF" w:themeColor="background1"/>
                                <w:sz w:val="32"/>
                              </w:rPr>
                            </w:pPr>
                            <w:r>
                              <w:rPr>
                                <w:rFonts w:ascii="Arial" w:hAnsi="Arial" w:cs="Arial"/>
                                <w:b/>
                                <w:color w:val="FFFFFF" w:themeColor="background1"/>
                                <w:sz w:val="32"/>
                              </w:rPr>
                              <w:t>Troop/Team Enhancement</w:t>
                            </w:r>
                            <w:r w:rsidR="00D82B0A" w:rsidRPr="00D82B0A">
                              <w:rPr>
                                <w:rFonts w:ascii="Arial" w:hAnsi="Arial" w:cs="Arial"/>
                                <w:color w:val="FFFFFF" w:themeColor="background1"/>
                                <w:sz w:val="32"/>
                              </w:rPr>
                              <w:t>: Lodge Troop Relationship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7pt;width:353.85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" adj="2234" fillcolor="#a6a6a6" stroked="f">
                <v:textbox>
                  <w:txbxContent>
                    <w:p w14:paraId="6BFD11EF" w14:textId="6F5024C7" w:rsidR="00D82B0A" w:rsidRPr="00D82B0A" w:rsidRDefault="00814D2B" w:rsidP="00D82B0A">
                      <w:pPr>
                        <w:rPr>
                          <w:rFonts w:ascii="Arial" w:hAnsi="Arial" w:cs="Arial"/>
                          <w:color w:val="FFFFFF" w:themeColor="background1"/>
                          <w:sz w:val="32"/>
                        </w:rPr>
                      </w:pPr>
                      <w:r>
                        <w:rPr>
                          <w:rFonts w:ascii="Arial" w:hAnsi="Arial" w:cs="Arial"/>
                          <w:b/>
                          <w:color w:val="FFFFFF" w:themeColor="background1"/>
                          <w:sz w:val="32"/>
                        </w:rPr>
                        <w:t>Troop/Team Enhancement</w:t>
                      </w:r>
                      <w:r w:rsidR="00D82B0A" w:rsidRPr="00D82B0A">
                        <w:rPr>
                          <w:rFonts w:ascii="Arial" w:hAnsi="Arial" w:cs="Arial"/>
                          <w:color w:val="FFFFFF" w:themeColor="background1"/>
                          <w:sz w:val="32"/>
                        </w:rPr>
                        <w:t>: Lodge Troop Relationship</w:t>
                      </w:r>
                    </w:p>
                  </w:txbxContent>
                </v:textbox>
              </v:shape>
            </w:pict>
          </mc:Fallback>
        </mc:AlternateContent>
      </w:r>
      <w:r w:rsidRPr="00952E26">
        <w:rPr>
          <w:noProof/>
          <w:color w:val="000000"/>
          <w:sz w:val="20"/>
        </w:rPr>
        <mc:AlternateContent>
          <mc:Choice Requires="wps">
            <w:drawing>
              <wp:anchor distT="0" distB="0" distL="114300" distR="114300" simplePos="0" relativeHeight="251676672" behindDoc="0" locked="0" layoutInCell="1" allowOverlap="1" wp14:anchorId="47083BE8" wp14:editId="21EF0CD3">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07D5D277" w14:textId="77777777" w:rsidR="00D82B0A" w:rsidRPr="00952E26" w:rsidRDefault="00D82B0A" w:rsidP="00D82B0A">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07D5D277" w14:textId="77777777" w:rsidR="00D82B0A" w:rsidRPr="00952E26" w:rsidRDefault="00D82B0A" w:rsidP="00D82B0A">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Pr="00C17ED5">
        <w:rPr>
          <w:noProof/>
          <w:sz w:val="28"/>
        </w:rPr>
        <w:drawing>
          <wp:inline distT="0" distB="0" distL="0" distR="0" wp14:anchorId="6ACBB073" wp14:editId="233D15A7">
            <wp:extent cx="1417771" cy="79363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487AF5C6" w14:textId="77777777" w:rsidR="00D82B0A" w:rsidRDefault="00D82B0A" w:rsidP="00D82B0A">
      <w:pPr>
        <w:pStyle w:val="Header2"/>
        <w:spacing w:after="240"/>
        <w:rPr>
          <w:rFonts w:ascii="Helvetica Neue" w:hAnsi="Helvetica Neue"/>
          <w:b w:val="0"/>
          <w:sz w:val="24"/>
        </w:rPr>
      </w:pPr>
    </w:p>
    <w:p w14:paraId="25DC9D07" w14:textId="0FF66AB7" w:rsidR="00940972" w:rsidRPr="00353341" w:rsidRDefault="00353341" w:rsidP="00D82B0A">
      <w:pPr>
        <w:pStyle w:val="Header2"/>
        <w:spacing w:after="240"/>
        <w:rPr>
          <w:rFonts w:ascii="Helvetica Neue" w:hAnsi="Helvetica Neue" w:cs="Times New Roman"/>
          <w:b w:val="0"/>
          <w:color w:val="FFFFFF"/>
          <w:sz w:val="36"/>
          <w:szCs w:val="24"/>
        </w:rPr>
      </w:pPr>
      <w:r w:rsidRPr="00353341">
        <w:rPr>
          <w:rFonts w:ascii="Helvetica Neue" w:hAnsi="Helvetica Neue"/>
          <w:b w:val="0"/>
          <w:sz w:val="24"/>
        </w:rPr>
        <w:t>Session Length: 50-55</w:t>
      </w:r>
      <w:r w:rsidR="002E25AC" w:rsidRPr="00353341">
        <w:rPr>
          <w:rFonts w:ascii="Helvetica Neue" w:hAnsi="Helvetica Neue"/>
          <w:b w:val="0"/>
          <w:sz w:val="24"/>
        </w:rPr>
        <w:t xml:space="preserve"> Minutes</w:t>
      </w:r>
    </w:p>
    <w:p w14:paraId="5EB79F35" w14:textId="0BDE2D88" w:rsidR="007D4487" w:rsidRPr="00D82B0A" w:rsidRDefault="00595726" w:rsidP="000B312D">
      <w:pPr>
        <w:spacing w:after="240"/>
        <w:rPr>
          <w:rFonts w:ascii="Arial" w:hAnsi="Arial" w:cs="Arial"/>
          <w:b/>
          <w:sz w:val="20"/>
          <w:szCs w:val="22"/>
        </w:rPr>
      </w:pPr>
      <w:r w:rsidRPr="00D82B0A">
        <w:rPr>
          <w:rFonts w:ascii="Arial" w:hAnsi="Arial" w:cs="Arial"/>
          <w:b/>
          <w:sz w:val="20"/>
          <w:szCs w:val="22"/>
        </w:rPr>
        <w:t>Through this session</w:t>
      </w:r>
      <w:r w:rsidR="000B312D" w:rsidRPr="00D82B0A">
        <w:rPr>
          <w:rFonts w:ascii="Arial" w:hAnsi="Arial" w:cs="Arial"/>
          <w:b/>
          <w:sz w:val="20"/>
          <w:szCs w:val="22"/>
        </w:rPr>
        <w:t xml:space="preserve"> using the EDGE model, we</w:t>
      </w:r>
      <w:r w:rsidRPr="00D82B0A">
        <w:rPr>
          <w:rFonts w:ascii="Arial" w:hAnsi="Arial" w:cs="Arial"/>
          <w:b/>
          <w:sz w:val="20"/>
          <w:szCs w:val="22"/>
        </w:rPr>
        <w:t xml:space="preserve"> will:</w:t>
      </w:r>
    </w:p>
    <w:p w14:paraId="45638D6B" w14:textId="51FEF664" w:rsidR="007D4487" w:rsidRPr="00D82B0A" w:rsidRDefault="007D4487" w:rsidP="000B312D">
      <w:pPr>
        <w:pStyle w:val="BullettedText"/>
        <w:numPr>
          <w:ilvl w:val="0"/>
          <w:numId w:val="32"/>
        </w:numPr>
        <w:tabs>
          <w:tab w:val="clear" w:pos="1260"/>
        </w:tabs>
        <w:ind w:left="720"/>
        <w:rPr>
          <w:sz w:val="20"/>
          <w:szCs w:val="20"/>
        </w:rPr>
      </w:pPr>
      <w:r w:rsidRPr="00D82B0A">
        <w:rPr>
          <w:b/>
          <w:sz w:val="20"/>
          <w:szCs w:val="20"/>
        </w:rPr>
        <w:t>Explain</w:t>
      </w:r>
      <w:r w:rsidR="00045599" w:rsidRPr="00D82B0A">
        <w:rPr>
          <w:sz w:val="20"/>
          <w:szCs w:val="20"/>
        </w:rPr>
        <w:t xml:space="preserve"> what the OA Unit Representative program includes</w:t>
      </w:r>
    </w:p>
    <w:p w14:paraId="6C551CB3" w14:textId="0A60DA2D" w:rsidR="007D4487" w:rsidRPr="00D82B0A" w:rsidRDefault="007D4487" w:rsidP="000B312D">
      <w:pPr>
        <w:pStyle w:val="BullettedText"/>
        <w:numPr>
          <w:ilvl w:val="0"/>
          <w:numId w:val="32"/>
        </w:numPr>
        <w:tabs>
          <w:tab w:val="clear" w:pos="1260"/>
        </w:tabs>
        <w:ind w:left="720"/>
        <w:rPr>
          <w:sz w:val="20"/>
          <w:szCs w:val="20"/>
        </w:rPr>
      </w:pPr>
      <w:r w:rsidRPr="00D82B0A">
        <w:rPr>
          <w:b/>
          <w:sz w:val="20"/>
          <w:szCs w:val="20"/>
        </w:rPr>
        <w:t>Demonstrate</w:t>
      </w:r>
      <w:r w:rsidRPr="00D82B0A">
        <w:rPr>
          <w:sz w:val="20"/>
          <w:szCs w:val="20"/>
        </w:rPr>
        <w:t xml:space="preserve"> how to</w:t>
      </w:r>
      <w:r w:rsidR="00045599" w:rsidRPr="00D82B0A">
        <w:rPr>
          <w:sz w:val="20"/>
          <w:szCs w:val="20"/>
        </w:rPr>
        <w:t xml:space="preserve"> utilize the responsibilities of the OA Unit Rep for various situations</w:t>
      </w:r>
    </w:p>
    <w:p w14:paraId="281F660C" w14:textId="3E7B4577" w:rsidR="007D4487" w:rsidRPr="00D82B0A" w:rsidRDefault="007D4487" w:rsidP="000B312D">
      <w:pPr>
        <w:pStyle w:val="BullettedText"/>
        <w:numPr>
          <w:ilvl w:val="0"/>
          <w:numId w:val="32"/>
        </w:numPr>
        <w:tabs>
          <w:tab w:val="clear" w:pos="1260"/>
        </w:tabs>
        <w:ind w:left="720"/>
        <w:rPr>
          <w:sz w:val="20"/>
          <w:szCs w:val="20"/>
        </w:rPr>
      </w:pPr>
      <w:r w:rsidRPr="00D82B0A">
        <w:rPr>
          <w:b/>
          <w:sz w:val="20"/>
          <w:szCs w:val="20"/>
        </w:rPr>
        <w:t>Guide</w:t>
      </w:r>
      <w:r w:rsidRPr="00D82B0A">
        <w:rPr>
          <w:sz w:val="20"/>
          <w:szCs w:val="20"/>
        </w:rPr>
        <w:t xml:space="preserve"> participants </w:t>
      </w:r>
      <w:r w:rsidR="00045599" w:rsidRPr="00D82B0A">
        <w:rPr>
          <w:sz w:val="20"/>
          <w:szCs w:val="20"/>
        </w:rPr>
        <w:t>in resolving specific scenarios that the OA Unit Rep can help</w:t>
      </w:r>
    </w:p>
    <w:p w14:paraId="63031117" w14:textId="68304197" w:rsidR="007D4487" w:rsidRPr="00D82B0A" w:rsidRDefault="007D4487" w:rsidP="000B312D">
      <w:pPr>
        <w:pStyle w:val="BullettedText"/>
        <w:numPr>
          <w:ilvl w:val="0"/>
          <w:numId w:val="32"/>
        </w:numPr>
        <w:tabs>
          <w:tab w:val="clear" w:pos="1260"/>
        </w:tabs>
        <w:ind w:left="720"/>
        <w:rPr>
          <w:sz w:val="20"/>
          <w:szCs w:val="20"/>
        </w:rPr>
      </w:pPr>
      <w:r w:rsidRPr="00D82B0A">
        <w:rPr>
          <w:b/>
          <w:sz w:val="20"/>
          <w:szCs w:val="20"/>
        </w:rPr>
        <w:t>Enable</w:t>
      </w:r>
      <w:r w:rsidRPr="00D82B0A">
        <w:rPr>
          <w:sz w:val="20"/>
          <w:szCs w:val="20"/>
        </w:rPr>
        <w:t xml:space="preserve"> participants</w:t>
      </w:r>
      <w:r w:rsidR="00045599" w:rsidRPr="00D82B0A">
        <w:rPr>
          <w:sz w:val="20"/>
          <w:szCs w:val="20"/>
        </w:rPr>
        <w:t xml:space="preserve"> identify potential OA Unit Rep resources and bring them back home</w:t>
      </w:r>
      <w:r w:rsidRPr="00D82B0A">
        <w:rPr>
          <w:sz w:val="20"/>
          <w:szCs w:val="20"/>
        </w:rPr>
        <w:t xml:space="preserve"> </w:t>
      </w:r>
    </w:p>
    <w:p w14:paraId="4DEBF5D4" w14:textId="77777777" w:rsidR="00D2456A" w:rsidRPr="00D82B0A" w:rsidRDefault="00D2456A" w:rsidP="002B35CA">
      <w:pPr>
        <w:pStyle w:val="BullettedText"/>
        <w:numPr>
          <w:ilvl w:val="0"/>
          <w:numId w:val="0"/>
        </w:numPr>
        <w:rPr>
          <w:sz w:val="20"/>
          <w:szCs w:val="20"/>
        </w:rPr>
      </w:pPr>
    </w:p>
    <w:p w14:paraId="33A2009E" w14:textId="54199DCB" w:rsidR="002B35CA" w:rsidRPr="00D82B0A" w:rsidRDefault="00430EEE" w:rsidP="002B35CA">
      <w:pPr>
        <w:pStyle w:val="BullettedText"/>
        <w:numPr>
          <w:ilvl w:val="0"/>
          <w:numId w:val="0"/>
        </w:numPr>
        <w:rPr>
          <w:sz w:val="20"/>
          <w:szCs w:val="20"/>
        </w:rPr>
      </w:pPr>
      <w:r w:rsidRPr="00D82B0A">
        <w:rPr>
          <w:sz w:val="20"/>
          <w:szCs w:val="20"/>
        </w:rPr>
        <w:t>These three sessions within the Unit Enrichment Cell training</w:t>
      </w:r>
      <w:r w:rsidR="00061E6C" w:rsidRPr="00D82B0A">
        <w:rPr>
          <w:sz w:val="20"/>
          <w:szCs w:val="20"/>
        </w:rPr>
        <w:t xml:space="preserve"> will help your Lodge </w:t>
      </w:r>
      <w:r w:rsidRPr="00D82B0A">
        <w:rPr>
          <w:sz w:val="20"/>
          <w:szCs w:val="20"/>
        </w:rPr>
        <w:t>with</w:t>
      </w:r>
      <w:r w:rsidR="002B35CA" w:rsidRPr="00D82B0A">
        <w:rPr>
          <w:sz w:val="20"/>
          <w:szCs w:val="20"/>
        </w:rPr>
        <w:t xml:space="preserve"> </w:t>
      </w:r>
      <w:r w:rsidR="002B35CA" w:rsidRPr="00D82B0A">
        <w:rPr>
          <w:i/>
          <w:sz w:val="20"/>
          <w:szCs w:val="20"/>
        </w:rPr>
        <w:t>Journey to Excellence</w:t>
      </w:r>
      <w:r w:rsidR="002B35CA" w:rsidRPr="00D82B0A">
        <w:rPr>
          <w:sz w:val="20"/>
          <w:szCs w:val="20"/>
        </w:rPr>
        <w:t xml:space="preserve"> </w:t>
      </w:r>
      <w:r w:rsidR="005C0D75" w:rsidRPr="00D82B0A">
        <w:rPr>
          <w:sz w:val="20"/>
          <w:szCs w:val="20"/>
        </w:rPr>
        <w:t>Requirement</w:t>
      </w:r>
      <w:r w:rsidR="00061E6C" w:rsidRPr="00D82B0A">
        <w:rPr>
          <w:sz w:val="20"/>
          <w:szCs w:val="20"/>
        </w:rPr>
        <w:t xml:space="preserve">s </w:t>
      </w:r>
      <w:r w:rsidR="00FC0461" w:rsidRPr="00D82B0A">
        <w:rPr>
          <w:sz w:val="20"/>
          <w:szCs w:val="20"/>
        </w:rPr>
        <w:t>#</w:t>
      </w:r>
      <w:r w:rsidR="00061E6C" w:rsidRPr="00D82B0A">
        <w:rPr>
          <w:sz w:val="20"/>
          <w:szCs w:val="20"/>
        </w:rPr>
        <w:t>3 –</w:t>
      </w:r>
      <w:r w:rsidRPr="00D82B0A">
        <w:rPr>
          <w:sz w:val="20"/>
          <w:szCs w:val="20"/>
        </w:rPr>
        <w:t xml:space="preserve"> </w:t>
      </w:r>
      <w:r w:rsidR="00FC0461" w:rsidRPr="00D82B0A">
        <w:rPr>
          <w:sz w:val="20"/>
          <w:szCs w:val="20"/>
        </w:rPr>
        <w:t>#</w:t>
      </w:r>
      <w:r w:rsidRPr="00D82B0A">
        <w:rPr>
          <w:sz w:val="20"/>
          <w:szCs w:val="20"/>
        </w:rPr>
        <w:t>15</w:t>
      </w:r>
      <w:r w:rsidR="00191129" w:rsidRPr="00D82B0A">
        <w:rPr>
          <w:sz w:val="20"/>
          <w:szCs w:val="20"/>
        </w:rPr>
        <w:t>.</w:t>
      </w:r>
    </w:p>
    <w:p w14:paraId="318B6813" w14:textId="7F2FB0CE" w:rsidR="002B35CA" w:rsidRPr="00D82B0A" w:rsidRDefault="002B35CA" w:rsidP="002B35CA">
      <w:pPr>
        <w:pStyle w:val="BullettedText"/>
        <w:numPr>
          <w:ilvl w:val="0"/>
          <w:numId w:val="0"/>
        </w:numPr>
        <w:rPr>
          <w:sz w:val="20"/>
          <w:szCs w:val="20"/>
        </w:rPr>
      </w:pPr>
    </w:p>
    <w:p w14:paraId="4C2461A4" w14:textId="0F947890" w:rsidR="002B35CA" w:rsidRPr="00D82B0A" w:rsidRDefault="002B35CA" w:rsidP="002B35CA">
      <w:pPr>
        <w:pStyle w:val="BullettedText"/>
        <w:numPr>
          <w:ilvl w:val="0"/>
          <w:numId w:val="0"/>
        </w:numPr>
        <w:rPr>
          <w:sz w:val="20"/>
          <w:szCs w:val="20"/>
        </w:rPr>
      </w:pPr>
      <w:r w:rsidRPr="00D82B0A">
        <w:rPr>
          <w:sz w:val="20"/>
          <w:szCs w:val="20"/>
        </w:rPr>
        <w:t>The theme of NOAC 2</w:t>
      </w:r>
      <w:r w:rsidR="00430EEE" w:rsidRPr="00D82B0A">
        <w:rPr>
          <w:sz w:val="20"/>
          <w:szCs w:val="20"/>
        </w:rPr>
        <w:t xml:space="preserve">015 is “It Starts </w:t>
      </w:r>
      <w:proofErr w:type="gramStart"/>
      <w:r w:rsidR="00430EEE" w:rsidRPr="00D82B0A">
        <w:rPr>
          <w:sz w:val="20"/>
          <w:szCs w:val="20"/>
        </w:rPr>
        <w:t>With</w:t>
      </w:r>
      <w:proofErr w:type="gramEnd"/>
      <w:r w:rsidR="00430EEE" w:rsidRPr="00D82B0A">
        <w:rPr>
          <w:sz w:val="20"/>
          <w:szCs w:val="20"/>
        </w:rPr>
        <w:t xml:space="preserve"> Us”. These</w:t>
      </w:r>
      <w:r w:rsidRPr="00D82B0A">
        <w:rPr>
          <w:sz w:val="20"/>
          <w:szCs w:val="20"/>
        </w:rPr>
        <w:t xml:space="preserve"> session</w:t>
      </w:r>
      <w:r w:rsidR="00430EEE" w:rsidRPr="00D82B0A">
        <w:rPr>
          <w:sz w:val="20"/>
          <w:szCs w:val="20"/>
        </w:rPr>
        <w:t>s</w:t>
      </w:r>
      <w:r w:rsidRPr="00D82B0A">
        <w:rPr>
          <w:sz w:val="20"/>
          <w:szCs w:val="20"/>
        </w:rPr>
        <w:t xml:space="preserve"> will relay this theme </w:t>
      </w:r>
      <w:r w:rsidR="00FC0461" w:rsidRPr="00D82B0A">
        <w:rPr>
          <w:sz w:val="20"/>
          <w:szCs w:val="20"/>
        </w:rPr>
        <w:t>and through them you will</w:t>
      </w:r>
      <w:r w:rsidRPr="00D82B0A">
        <w:rPr>
          <w:sz w:val="20"/>
          <w:szCs w:val="20"/>
        </w:rPr>
        <w:t>:</w:t>
      </w:r>
    </w:p>
    <w:p w14:paraId="271744E4" w14:textId="5D1D10F2" w:rsidR="002B35CA" w:rsidRPr="00D82B0A" w:rsidRDefault="00FC0461" w:rsidP="00FC0461">
      <w:pPr>
        <w:pStyle w:val="BullettedText"/>
        <w:numPr>
          <w:ilvl w:val="0"/>
          <w:numId w:val="32"/>
        </w:numPr>
        <w:tabs>
          <w:tab w:val="clear" w:pos="1260"/>
        </w:tabs>
        <w:ind w:left="720"/>
        <w:rPr>
          <w:sz w:val="20"/>
          <w:szCs w:val="20"/>
        </w:rPr>
      </w:pPr>
      <w:r w:rsidRPr="00D82B0A">
        <w:rPr>
          <w:sz w:val="20"/>
          <w:szCs w:val="20"/>
        </w:rPr>
        <w:t xml:space="preserve">Be reminded of </w:t>
      </w:r>
      <w:r w:rsidR="00533B92" w:rsidRPr="00D82B0A">
        <w:rPr>
          <w:sz w:val="20"/>
          <w:szCs w:val="20"/>
        </w:rPr>
        <w:t>y</w:t>
      </w:r>
      <w:r w:rsidRPr="00D82B0A">
        <w:rPr>
          <w:sz w:val="20"/>
          <w:szCs w:val="20"/>
        </w:rPr>
        <w:t>our duty to give service back to your unit first</w:t>
      </w:r>
      <w:r w:rsidR="00533B92" w:rsidRPr="00D82B0A">
        <w:rPr>
          <w:sz w:val="20"/>
          <w:szCs w:val="20"/>
        </w:rPr>
        <w:t>.</w:t>
      </w:r>
    </w:p>
    <w:p w14:paraId="4D57AACE" w14:textId="595F7864" w:rsidR="00FC0461" w:rsidRPr="00D82B0A" w:rsidRDefault="00FC0461" w:rsidP="00FC0461">
      <w:pPr>
        <w:pStyle w:val="BullettedText"/>
        <w:numPr>
          <w:ilvl w:val="0"/>
          <w:numId w:val="32"/>
        </w:numPr>
        <w:tabs>
          <w:tab w:val="clear" w:pos="1260"/>
        </w:tabs>
        <w:ind w:left="720"/>
        <w:rPr>
          <w:sz w:val="20"/>
        </w:rPr>
      </w:pPr>
      <w:r w:rsidRPr="00D82B0A">
        <w:rPr>
          <w:sz w:val="20"/>
        </w:rPr>
        <w:t>Gain a better understanding of the history and purpose of the OA Unit Representative program.</w:t>
      </w:r>
    </w:p>
    <w:p w14:paraId="37409281" w14:textId="25E1994E" w:rsidR="00FC0461" w:rsidRPr="00D82B0A" w:rsidRDefault="00FC0461" w:rsidP="00FC0461">
      <w:pPr>
        <w:pStyle w:val="BullettedText"/>
        <w:numPr>
          <w:ilvl w:val="0"/>
          <w:numId w:val="32"/>
        </w:numPr>
        <w:tabs>
          <w:tab w:val="clear" w:pos="1260"/>
        </w:tabs>
        <w:ind w:left="720"/>
        <w:rPr>
          <w:sz w:val="20"/>
        </w:rPr>
      </w:pPr>
      <w:r w:rsidRPr="00D82B0A">
        <w:rPr>
          <w:sz w:val="20"/>
        </w:rPr>
        <w:t xml:space="preserve">Become familiar with the resources available to you online and through local contacts within your </w:t>
      </w:r>
      <w:r w:rsidR="00C8635A" w:rsidRPr="00D82B0A">
        <w:rPr>
          <w:sz w:val="20"/>
        </w:rPr>
        <w:t>chapter, lodge, and section.</w:t>
      </w:r>
    </w:p>
    <w:p w14:paraId="43412765" w14:textId="77777777" w:rsidR="00FC0461" w:rsidRPr="00D82B0A" w:rsidRDefault="00FC0461" w:rsidP="00FC0461">
      <w:pPr>
        <w:pStyle w:val="BullettedText"/>
        <w:numPr>
          <w:ilvl w:val="0"/>
          <w:numId w:val="32"/>
        </w:numPr>
        <w:tabs>
          <w:tab w:val="clear" w:pos="1260"/>
        </w:tabs>
        <w:ind w:left="720"/>
        <w:rPr>
          <w:sz w:val="20"/>
        </w:rPr>
      </w:pPr>
      <w:r w:rsidRPr="00D82B0A">
        <w:rPr>
          <w:sz w:val="20"/>
        </w:rPr>
        <w:t>Recognize the value of the OA Unit Representative program.</w:t>
      </w:r>
    </w:p>
    <w:p w14:paraId="359120F0" w14:textId="77777777" w:rsidR="00FC0461" w:rsidRPr="00D82B0A" w:rsidRDefault="00FC0461" w:rsidP="00FC0461">
      <w:pPr>
        <w:pStyle w:val="BullettedText"/>
        <w:numPr>
          <w:ilvl w:val="0"/>
          <w:numId w:val="32"/>
        </w:numPr>
        <w:tabs>
          <w:tab w:val="clear" w:pos="1260"/>
        </w:tabs>
        <w:ind w:left="720"/>
        <w:rPr>
          <w:sz w:val="20"/>
        </w:rPr>
      </w:pPr>
      <w:r w:rsidRPr="00D82B0A">
        <w:rPr>
          <w:sz w:val="20"/>
        </w:rPr>
        <w:t>Understand and become comfortable with the requirements for the Journey to Excellence program.</w:t>
      </w:r>
    </w:p>
    <w:p w14:paraId="1BA96976" w14:textId="77777777" w:rsidR="00FC0461" w:rsidRPr="00D82B0A" w:rsidRDefault="00FC0461" w:rsidP="00FC0461">
      <w:pPr>
        <w:pStyle w:val="BullettedText"/>
        <w:numPr>
          <w:ilvl w:val="0"/>
          <w:numId w:val="32"/>
        </w:numPr>
        <w:tabs>
          <w:tab w:val="clear" w:pos="1260"/>
        </w:tabs>
        <w:ind w:left="720"/>
        <w:rPr>
          <w:sz w:val="20"/>
          <w:szCs w:val="20"/>
        </w:rPr>
      </w:pPr>
      <w:r w:rsidRPr="00D82B0A">
        <w:rPr>
          <w:sz w:val="20"/>
          <w:szCs w:val="20"/>
        </w:rPr>
        <w:t>Learn how to better use the OA Unit Representative in your Unit, your Lodge, and your Chapter.</w:t>
      </w:r>
    </w:p>
    <w:p w14:paraId="6C149C50" w14:textId="4EFD4CF0" w:rsidR="002B35CA" w:rsidRPr="00D82B0A" w:rsidRDefault="005C0D75" w:rsidP="002B35CA">
      <w:pPr>
        <w:pStyle w:val="BullettedText"/>
        <w:numPr>
          <w:ilvl w:val="0"/>
          <w:numId w:val="0"/>
        </w:numPr>
        <w:rPr>
          <w:sz w:val="18"/>
        </w:rPr>
      </w:pPr>
      <w:r w:rsidRPr="00D82B0A">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4019C1C8" w:rsidR="002A1B27" w:rsidRPr="00D2456A" w:rsidRDefault="002A1B27" w:rsidP="000B4F2D">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TRAINER PREPARATION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B9DE81" id="_x0000_t202" coordsize="21600,21600" o:spt="202" path="m,l,21600r21600,l21600,xe">
                <v:stroke joinstyle="miter"/>
                <v:path gradientshapeok="t" o:connecttype="rect"/>
              </v:shapetype>
              <v:shape id="Text Box 18" o:spid="_x0000_s1026"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" fillcolor="#5a5a5a [2109]" stroked="f">
                <v:textbox inset=",7.2pt,,7.2pt">
                  <w:txbxContent>
                    <w:p w14:paraId="4379559D" w14:textId="4019C1C8" w:rsidR="002A1B27" w:rsidRPr="00D2456A" w:rsidRDefault="002A1B27" w:rsidP="000B4F2D">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TRAINER PREPARATION</w:t>
                      </w:r>
                    </w:p>
                  </w:txbxContent>
                </v:textbox>
                <w10:wrap type="tight"/>
              </v:shape>
            </w:pict>
          </mc:Fallback>
        </mc:AlternateContent>
      </w:r>
    </w:p>
    <w:p w14:paraId="6E3C2547" w14:textId="4C286F9A" w:rsidR="005C0D75" w:rsidRPr="00D82B0A" w:rsidRDefault="005C0D75" w:rsidP="002B35CA">
      <w:pPr>
        <w:pStyle w:val="BullettedText"/>
        <w:numPr>
          <w:ilvl w:val="0"/>
          <w:numId w:val="0"/>
        </w:numPr>
        <w:rPr>
          <w:sz w:val="18"/>
        </w:rPr>
      </w:pPr>
    </w:p>
    <w:p w14:paraId="46AE040C" w14:textId="50CD4AC9" w:rsidR="00737995" w:rsidRPr="00D82B0A" w:rsidRDefault="00737995" w:rsidP="00737995">
      <w:pPr>
        <w:pStyle w:val="Body"/>
        <w:jc w:val="both"/>
        <w:rPr>
          <w:sz w:val="20"/>
        </w:rPr>
      </w:pPr>
      <w:r w:rsidRPr="00D82B0A">
        <w:rPr>
          <w:sz w:val="20"/>
        </w:rPr>
        <w:t xml:space="preserve">It is important that the trainer be not only knowledgeable about the OA Unit Representative </w:t>
      </w:r>
      <w:proofErr w:type="gramStart"/>
      <w:r w:rsidRPr="00D82B0A">
        <w:rPr>
          <w:sz w:val="20"/>
        </w:rPr>
        <w:t>resources</w:t>
      </w:r>
      <w:proofErr w:type="gramEnd"/>
      <w:r w:rsidRPr="00D82B0A">
        <w:rPr>
          <w:sz w:val="20"/>
        </w:rPr>
        <w:t xml:space="preserve"> and website available online, but also has knowledge of OA Unit Representative programs and best practices that are utilized by other lodges, chapters and unit.  The trainer should also have an understanding of how the lodge </w:t>
      </w:r>
      <w:r w:rsidRPr="00D82B0A">
        <w:rPr>
          <w:i/>
          <w:sz w:val="20"/>
        </w:rPr>
        <w:t>Journey to Excellence</w:t>
      </w:r>
      <w:r w:rsidRPr="00D82B0A">
        <w:rPr>
          <w:sz w:val="20"/>
        </w:rPr>
        <w:t xml:space="preserve"> program is involved with a year-round OA Unit Representative program.  Educating oneself is essential; the more comprehensive knowledge the instructor can gain through research, the better understanding he/she will have in answering questions from Arrowmen.</w:t>
      </w:r>
    </w:p>
    <w:p w14:paraId="1CDE1362" w14:textId="045B664A" w:rsidR="00737995" w:rsidRPr="00D82B0A" w:rsidRDefault="00737995" w:rsidP="00737995">
      <w:pPr>
        <w:pStyle w:val="Body"/>
        <w:jc w:val="both"/>
        <w:rPr>
          <w:sz w:val="20"/>
        </w:rPr>
      </w:pPr>
      <w:r w:rsidRPr="00D82B0A">
        <w:rPr>
          <w:sz w:val="20"/>
        </w:rPr>
        <w:t>This session is intended for both youth and adult Arrowmen who work in a unit, chapter, or lodge leadership capacity. The ideal trainer will be a person who has previously held a significant position of leadership, such as a Chapter, Lodge or Section Chief, or a Chapter, Lodge or Section Adviser, and has had some success in that role.  A well-prepared trainer will come up with his own examples and anecdotes, based upon the intended audience, to illustrate the concepts described here.</w:t>
      </w:r>
    </w:p>
    <w:p w14:paraId="0E9A53F9" w14:textId="77777777" w:rsidR="00737995" w:rsidRPr="00D82B0A" w:rsidRDefault="00737995" w:rsidP="00737995">
      <w:pPr>
        <w:pStyle w:val="Body"/>
        <w:jc w:val="both"/>
        <w:rPr>
          <w:sz w:val="20"/>
        </w:rPr>
      </w:pPr>
      <w:r w:rsidRPr="00D82B0A">
        <w:rPr>
          <w:sz w:val="20"/>
        </w:rPr>
        <w:t>When setting up your training area for this session, be sure to give yourself enough room for the projector so that you can display an adequate sized picture.  Because you are using a projector, a room with a large amount of light may hinder the quality of the projection, so be sure to take that into account in choosing your training area.  Place the laptop so that the screen is facing away from the audience so that it does not distract the participants.</w:t>
      </w:r>
    </w:p>
    <w:p w14:paraId="519421DE" w14:textId="7C103B84" w:rsidR="00737995" w:rsidRPr="00D82B0A" w:rsidRDefault="00737995" w:rsidP="00737995">
      <w:pPr>
        <w:pStyle w:val="Body"/>
        <w:jc w:val="both"/>
        <w:rPr>
          <w:sz w:val="20"/>
        </w:rPr>
      </w:pPr>
      <w:r w:rsidRPr="00D82B0A">
        <w:rPr>
          <w:sz w:val="20"/>
        </w:rPr>
        <w:lastRenderedPageBreak/>
        <w:t xml:space="preserve">It is important to have an internet connection during this session so you can show the participants how to find the resources you are discussing and so they can get a sense of how the new website works. If it is not possible to maintain quality internet connection (or you do not have access to internet), include additional screenshots of the OA Unit Representative </w:t>
      </w:r>
      <w:proofErr w:type="gramStart"/>
      <w:r w:rsidRPr="00D82B0A">
        <w:rPr>
          <w:sz w:val="20"/>
        </w:rPr>
        <w:t>website</w:t>
      </w:r>
      <w:proofErr w:type="gramEnd"/>
      <w:r w:rsidRPr="00D82B0A">
        <w:rPr>
          <w:sz w:val="20"/>
        </w:rPr>
        <w:t xml:space="preserve"> and resource areas within your PowerPoint presentation.</w:t>
      </w:r>
    </w:p>
    <w:p w14:paraId="3AE41425" w14:textId="33DE9C76" w:rsidR="00737995" w:rsidRPr="00D82B0A" w:rsidRDefault="00737995" w:rsidP="00737995">
      <w:pPr>
        <w:pStyle w:val="TrainerTipText"/>
        <w:pBdr>
          <w:top w:val="single" w:sz="48" w:space="1" w:color="D7D8D6"/>
          <w:left w:val="single" w:sz="48" w:space="4" w:color="D7D8D6"/>
          <w:bottom w:val="single" w:sz="48" w:space="1" w:color="D7D8D6"/>
          <w:right w:val="single" w:sz="48" w:space="4" w:color="D7D8D6"/>
        </w:pBdr>
        <w:shd w:val="clear" w:color="auto" w:fill="D7D8D6"/>
        <w:spacing w:before="220"/>
        <w:ind w:right="187"/>
        <w:jc w:val="both"/>
        <w:rPr>
          <w:sz w:val="20"/>
          <w:szCs w:val="20"/>
        </w:rPr>
      </w:pPr>
      <w:r w:rsidRPr="00D82B0A">
        <w:rPr>
          <w:rStyle w:val="TrainerTipTitleChar"/>
          <w:i w:val="0"/>
          <w:spacing w:val="-20"/>
          <w:sz w:val="24"/>
          <w:szCs w:val="20"/>
        </w:rPr>
        <w:t>TRAINER TIP:</w:t>
      </w:r>
      <w:r w:rsidR="006601D8" w:rsidRPr="00D82B0A">
        <w:rPr>
          <w:sz w:val="20"/>
          <w:szCs w:val="20"/>
        </w:rPr>
        <w:t xml:space="preserve"> W</w:t>
      </w:r>
      <w:r w:rsidRPr="00D82B0A">
        <w:rPr>
          <w:sz w:val="20"/>
          <w:szCs w:val="20"/>
        </w:rPr>
        <w:t>hen using your PowerPoint presentation, don’t let it control your presentation.  You want to be out in front controlling your audience’s attention; the PowerPoint should be an enhancement, not a distraction.  Using a remote presentation clicker will allow you to seamlessly advance through slides without looking back at the computer or projector.  This is where it helps to familiarize yourself with the slides in the PowerPoint presentation so you know what to expect with each click of the button.</w:t>
      </w:r>
    </w:p>
    <w:p w14:paraId="5AE5A8C1" w14:textId="2909980D" w:rsidR="00737995" w:rsidRPr="00D82B0A" w:rsidRDefault="006601D8" w:rsidP="00737995">
      <w:pPr>
        <w:pStyle w:val="Body"/>
        <w:jc w:val="both"/>
        <w:rPr>
          <w:sz w:val="20"/>
        </w:rPr>
      </w:pPr>
      <w:r w:rsidRPr="00D82B0A">
        <w:rPr>
          <w:b/>
          <w:noProof/>
          <w:color w:val="FFFFFF"/>
          <w:sz w:val="10"/>
        </w:rPr>
        <mc:AlternateContent>
          <mc:Choice Requires="wps">
            <w:drawing>
              <wp:anchor distT="0" distB="0" distL="114300" distR="114300" simplePos="0" relativeHeight="251667456" behindDoc="0" locked="0" layoutInCell="1" allowOverlap="1" wp14:anchorId="08FD9C03" wp14:editId="211937B1">
                <wp:simplePos x="0" y="0"/>
                <wp:positionH relativeFrom="column">
                  <wp:posOffset>0</wp:posOffset>
                </wp:positionH>
                <wp:positionV relativeFrom="paragraph">
                  <wp:posOffset>690245</wp:posOffset>
                </wp:positionV>
                <wp:extent cx="5943600" cy="402590"/>
                <wp:effectExtent l="0" t="0" r="0" b="0"/>
                <wp:wrapTight wrapText="bothSides">
                  <wp:wrapPolygon edited="0">
                    <wp:start x="0" y="0"/>
                    <wp:lineTo x="0" y="20442"/>
                    <wp:lineTo x="21531" y="20442"/>
                    <wp:lineTo x="21531" y="0"/>
                    <wp:lineTo x="0" y="0"/>
                  </wp:wrapPolygon>
                </wp:wrapTight>
                <wp:docPr id="3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2CF3AA4" w14:textId="398246EB" w:rsidR="006601D8" w:rsidRPr="00D2456A" w:rsidRDefault="006601D8" w:rsidP="006601D8">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FD9C03" id="_x0000_s1027" type="#_x0000_t202" style="position:absolute;left:0;text-align:left;margin-left:0;margin-top:54.35pt;width:468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" fillcolor="#5a5a5a [2109]" stroked="f">
                <v:textbox inset=",7.2pt,,7.2pt">
                  <w:txbxContent>
                    <w:p w14:paraId="12CF3AA4" w14:textId="398246EB" w:rsidR="006601D8" w:rsidRPr="00D2456A" w:rsidRDefault="006601D8" w:rsidP="006601D8">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SESSION NARRATIVE</w:t>
                      </w:r>
                    </w:p>
                  </w:txbxContent>
                </v:textbox>
                <w10:wrap type="tight"/>
              </v:shape>
            </w:pict>
          </mc:Fallback>
        </mc:AlternateContent>
      </w:r>
      <w:r w:rsidR="00737995" w:rsidRPr="00D82B0A">
        <w:rPr>
          <w:sz w:val="20"/>
        </w:rPr>
        <w:t>If you are training this session without the use of PowerPoint, you can use the template slides at the end of this syllabus to create flip chart pages instead.</w:t>
      </w:r>
    </w:p>
    <w:p w14:paraId="5F7A38F9" w14:textId="77777777" w:rsidR="006601D8" w:rsidRPr="00D82B0A" w:rsidRDefault="006601D8" w:rsidP="006601D8">
      <w:pPr>
        <w:pStyle w:val="NarrativeSections"/>
        <w:jc w:val="both"/>
        <w:outlineLvl w:val="0"/>
        <w:rPr>
          <w:b w:val="0"/>
          <w:spacing w:val="-20"/>
          <w:sz w:val="18"/>
          <w:szCs w:val="22"/>
        </w:rPr>
      </w:pPr>
    </w:p>
    <w:p w14:paraId="2AAAD3E7" w14:textId="77777777" w:rsidR="006601D8" w:rsidRPr="00D82B0A" w:rsidRDefault="006601D8" w:rsidP="006601D8">
      <w:pPr>
        <w:pStyle w:val="NarrativeSections"/>
        <w:jc w:val="both"/>
        <w:outlineLvl w:val="0"/>
        <w:rPr>
          <w:b w:val="0"/>
          <w:spacing w:val="-20"/>
          <w:sz w:val="24"/>
          <w:szCs w:val="22"/>
        </w:rPr>
      </w:pPr>
      <w:r w:rsidRPr="00D82B0A">
        <w:rPr>
          <w:b w:val="0"/>
          <w:spacing w:val="-20"/>
          <w:sz w:val="24"/>
          <w:szCs w:val="22"/>
        </w:rPr>
        <w:t>INTRODUCTION:</w:t>
      </w:r>
      <w:r w:rsidRPr="00D82B0A">
        <w:rPr>
          <w:b w:val="0"/>
          <w:spacing w:val="-20"/>
          <w:sz w:val="24"/>
          <w:szCs w:val="22"/>
        </w:rPr>
        <w:tab/>
        <w:t>5-7 MINUTES</w:t>
      </w:r>
    </w:p>
    <w:p w14:paraId="1CDECECA" w14:textId="14D6096D" w:rsidR="006601D8" w:rsidRPr="00D82B0A" w:rsidRDefault="006601D8" w:rsidP="006601D8">
      <w:pPr>
        <w:pStyle w:val="Body"/>
        <w:jc w:val="both"/>
        <w:rPr>
          <w:sz w:val="20"/>
          <w:szCs w:val="20"/>
        </w:rPr>
      </w:pPr>
      <w:r w:rsidRPr="00D82B0A">
        <w:rPr>
          <w:sz w:val="20"/>
          <w:szCs w:val="20"/>
        </w:rPr>
        <w:t>Hello everyone, my name is [NAME] and I would like to welcome you to “</w:t>
      </w:r>
      <w:r w:rsidR="00583256" w:rsidRPr="00D82B0A">
        <w:rPr>
          <w:sz w:val="20"/>
          <w:szCs w:val="20"/>
        </w:rPr>
        <w:t>Those Who Chose You Need You</w:t>
      </w:r>
      <w:r w:rsidRPr="00D82B0A">
        <w:rPr>
          <w:sz w:val="20"/>
          <w:szCs w:val="20"/>
        </w:rPr>
        <w:t>”</w:t>
      </w:r>
      <w:r w:rsidR="00583256" w:rsidRPr="00D82B0A">
        <w:rPr>
          <w:sz w:val="20"/>
          <w:szCs w:val="20"/>
        </w:rPr>
        <w:t>.</w:t>
      </w:r>
      <w:r w:rsidRPr="00D82B0A">
        <w:rPr>
          <w:sz w:val="20"/>
          <w:szCs w:val="20"/>
        </w:rPr>
        <w:t xml:space="preserve"> For the next 50 minutes, I will lead you through a discussion pertaining to the </w:t>
      </w:r>
      <w:r w:rsidR="00583256" w:rsidRPr="00D82B0A">
        <w:rPr>
          <w:sz w:val="20"/>
          <w:szCs w:val="20"/>
        </w:rPr>
        <w:t>OA Unit Representative program</w:t>
      </w:r>
      <w:r w:rsidR="00653273" w:rsidRPr="00D82B0A">
        <w:rPr>
          <w:sz w:val="20"/>
          <w:szCs w:val="20"/>
        </w:rPr>
        <w:t xml:space="preserve">.  </w:t>
      </w:r>
      <w:r w:rsidR="00C8635A" w:rsidRPr="00D82B0A">
        <w:rPr>
          <w:sz w:val="20"/>
          <w:szCs w:val="20"/>
        </w:rPr>
        <w:t xml:space="preserve">This session is the first in a series of three sessions within the “Unit Enrichment” training cell at NOAC.  The success of </w:t>
      </w:r>
      <w:proofErr w:type="gramStart"/>
      <w:r w:rsidR="00C8635A" w:rsidRPr="00D82B0A">
        <w:rPr>
          <w:sz w:val="20"/>
          <w:szCs w:val="20"/>
        </w:rPr>
        <w:t>these</w:t>
      </w:r>
      <w:r w:rsidRPr="00D82B0A">
        <w:rPr>
          <w:sz w:val="20"/>
          <w:szCs w:val="20"/>
        </w:rPr>
        <w:t xml:space="preserve"> session</w:t>
      </w:r>
      <w:proofErr w:type="gramEnd"/>
      <w:r w:rsidRPr="00D82B0A">
        <w:rPr>
          <w:sz w:val="20"/>
          <w:szCs w:val="20"/>
        </w:rPr>
        <w:t xml:space="preserve"> depends on your involvement, so please don’t be afraid to add input and ask questions along the way. Our learning objectives for th</w:t>
      </w:r>
      <w:r w:rsidR="00C8635A" w:rsidRPr="00D82B0A">
        <w:rPr>
          <w:sz w:val="20"/>
          <w:szCs w:val="20"/>
        </w:rPr>
        <w:t>ese</w:t>
      </w:r>
      <w:r w:rsidRPr="00D82B0A">
        <w:rPr>
          <w:sz w:val="20"/>
          <w:szCs w:val="20"/>
        </w:rPr>
        <w:t xml:space="preserve"> session</w:t>
      </w:r>
      <w:r w:rsidR="00C8635A" w:rsidRPr="00D82B0A">
        <w:rPr>
          <w:sz w:val="20"/>
          <w:szCs w:val="20"/>
        </w:rPr>
        <w:t>s</w:t>
      </w:r>
      <w:r w:rsidRPr="00D82B0A">
        <w:rPr>
          <w:sz w:val="20"/>
          <w:szCs w:val="20"/>
        </w:rPr>
        <w:t xml:space="preserve"> are as follows:</w:t>
      </w:r>
    </w:p>
    <w:tbl>
      <w:tblPr>
        <w:tblW w:w="0" w:type="auto"/>
        <w:tblInd w:w="108" w:type="dxa"/>
        <w:tblLook w:val="04A0" w:firstRow="1" w:lastRow="0" w:firstColumn="1" w:lastColumn="0" w:noHBand="0" w:noVBand="1"/>
      </w:tblPr>
      <w:tblGrid>
        <w:gridCol w:w="812"/>
        <w:gridCol w:w="8566"/>
      </w:tblGrid>
      <w:tr w:rsidR="006601D8" w:rsidRPr="00D82B0A" w14:paraId="6B0E72B8" w14:textId="77777777" w:rsidTr="003315CC">
        <w:trPr>
          <w:trHeight w:val="531"/>
        </w:trPr>
        <w:tc>
          <w:tcPr>
            <w:tcW w:w="812" w:type="dxa"/>
            <w:shd w:val="clear" w:color="auto" w:fill="auto"/>
          </w:tcPr>
          <w:p w14:paraId="2AAFD395" w14:textId="1C187FFD" w:rsidR="006601D8" w:rsidRPr="00D82B0A" w:rsidRDefault="006601D8" w:rsidP="005B2791">
            <w:pPr>
              <w:jc w:val="both"/>
              <w:rPr>
                <w:rFonts w:ascii="Arial" w:hAnsi="Arial" w:cs="Arial"/>
                <w:sz w:val="20"/>
                <w:szCs w:val="22"/>
              </w:rPr>
            </w:pPr>
            <w:r w:rsidRPr="00D82B0A">
              <w:rPr>
                <w:rFonts w:ascii="Arial" w:hAnsi="Arial" w:cs="Arial"/>
                <w:noProof/>
                <w:sz w:val="20"/>
                <w:szCs w:val="22"/>
              </w:rPr>
              <w:drawing>
                <wp:inline distT="0" distB="0" distL="0" distR="0" wp14:anchorId="7AE278E0" wp14:editId="1C239504">
                  <wp:extent cx="358140" cy="350520"/>
                  <wp:effectExtent l="0" t="0" r="381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566" w:type="dxa"/>
            <w:shd w:val="clear" w:color="auto" w:fill="auto"/>
            <w:vAlign w:val="center"/>
          </w:tcPr>
          <w:p w14:paraId="3654B772" w14:textId="77777777" w:rsidR="006601D8" w:rsidRPr="00D82B0A" w:rsidRDefault="006601D8" w:rsidP="006601D8">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z w:val="20"/>
                <w:szCs w:val="20"/>
              </w:rPr>
              <w:tab/>
            </w:r>
            <w:r w:rsidRPr="00D82B0A">
              <w:rPr>
                <w:spacing w:val="-20"/>
                <w:sz w:val="24"/>
                <w:szCs w:val="20"/>
              </w:rPr>
              <w:t>“Learning Objectives”</w:t>
            </w:r>
          </w:p>
        </w:tc>
      </w:tr>
    </w:tbl>
    <w:p w14:paraId="2453E2AC" w14:textId="77777777" w:rsidR="006601D8" w:rsidRPr="00D82B0A" w:rsidRDefault="006601D8" w:rsidP="006601D8">
      <w:pPr>
        <w:pStyle w:val="Body"/>
        <w:spacing w:after="0"/>
        <w:jc w:val="both"/>
        <w:rPr>
          <w:sz w:val="20"/>
          <w:szCs w:val="20"/>
        </w:rPr>
      </w:pPr>
    </w:p>
    <w:p w14:paraId="5F8F3370" w14:textId="0D97730A" w:rsidR="00C8635A" w:rsidRPr="00D82B0A" w:rsidRDefault="00C8635A" w:rsidP="006601D8">
      <w:pPr>
        <w:pStyle w:val="Body"/>
        <w:spacing w:after="0"/>
        <w:jc w:val="both"/>
        <w:rPr>
          <w:sz w:val="20"/>
          <w:szCs w:val="20"/>
        </w:rPr>
      </w:pPr>
      <w:r w:rsidRPr="00D82B0A">
        <w:rPr>
          <w:sz w:val="20"/>
          <w:szCs w:val="20"/>
        </w:rPr>
        <w:t>Through these sessions, you will:</w:t>
      </w:r>
    </w:p>
    <w:p w14:paraId="2C22C94F" w14:textId="77777777" w:rsidR="003315CC" w:rsidRPr="00D82B0A" w:rsidRDefault="003315CC" w:rsidP="003315CC">
      <w:pPr>
        <w:pStyle w:val="BullettedText"/>
        <w:numPr>
          <w:ilvl w:val="0"/>
          <w:numId w:val="32"/>
        </w:numPr>
        <w:tabs>
          <w:tab w:val="clear" w:pos="1260"/>
        </w:tabs>
        <w:ind w:left="1170"/>
        <w:rPr>
          <w:sz w:val="20"/>
          <w:szCs w:val="20"/>
        </w:rPr>
      </w:pPr>
      <w:r w:rsidRPr="00D82B0A">
        <w:rPr>
          <w:sz w:val="20"/>
          <w:szCs w:val="20"/>
        </w:rPr>
        <w:t>Be reminded of your duty to give service back to your unit first.</w:t>
      </w:r>
    </w:p>
    <w:p w14:paraId="4D91A8A7" w14:textId="77777777" w:rsidR="003315CC" w:rsidRPr="00D82B0A" w:rsidRDefault="003315CC" w:rsidP="003315CC">
      <w:pPr>
        <w:pStyle w:val="BullettedText"/>
        <w:numPr>
          <w:ilvl w:val="0"/>
          <w:numId w:val="32"/>
        </w:numPr>
        <w:tabs>
          <w:tab w:val="clear" w:pos="1260"/>
        </w:tabs>
        <w:ind w:left="1170"/>
        <w:rPr>
          <w:sz w:val="20"/>
        </w:rPr>
      </w:pPr>
      <w:r w:rsidRPr="00D82B0A">
        <w:rPr>
          <w:sz w:val="20"/>
        </w:rPr>
        <w:t>Gain a better understanding of the history and purpose of the OA Unit Representative program.</w:t>
      </w:r>
    </w:p>
    <w:p w14:paraId="67FFEE0D" w14:textId="34A4719B" w:rsidR="003315CC" w:rsidRPr="00D82B0A" w:rsidRDefault="003315CC" w:rsidP="003315CC">
      <w:pPr>
        <w:pStyle w:val="BullettedText"/>
        <w:numPr>
          <w:ilvl w:val="0"/>
          <w:numId w:val="32"/>
        </w:numPr>
        <w:tabs>
          <w:tab w:val="clear" w:pos="1260"/>
        </w:tabs>
        <w:ind w:left="1170"/>
        <w:rPr>
          <w:sz w:val="20"/>
        </w:rPr>
      </w:pPr>
      <w:r w:rsidRPr="00D82B0A">
        <w:rPr>
          <w:sz w:val="20"/>
        </w:rPr>
        <w:t xml:space="preserve">Become familiar with the resources available to you online and through local contacts within your </w:t>
      </w:r>
      <w:r w:rsidR="00C8635A" w:rsidRPr="00D82B0A">
        <w:rPr>
          <w:sz w:val="20"/>
        </w:rPr>
        <w:t xml:space="preserve">chapter, lodge, and </w:t>
      </w:r>
      <w:r w:rsidRPr="00D82B0A">
        <w:rPr>
          <w:sz w:val="20"/>
        </w:rPr>
        <w:t>section.</w:t>
      </w:r>
    </w:p>
    <w:p w14:paraId="605C4B54" w14:textId="77777777" w:rsidR="003315CC" w:rsidRPr="00D82B0A" w:rsidRDefault="003315CC" w:rsidP="003315CC">
      <w:pPr>
        <w:pStyle w:val="BullettedText"/>
        <w:numPr>
          <w:ilvl w:val="0"/>
          <w:numId w:val="32"/>
        </w:numPr>
        <w:tabs>
          <w:tab w:val="clear" w:pos="1260"/>
        </w:tabs>
        <w:ind w:left="1170"/>
        <w:rPr>
          <w:sz w:val="20"/>
        </w:rPr>
      </w:pPr>
      <w:r w:rsidRPr="00D82B0A">
        <w:rPr>
          <w:sz w:val="20"/>
        </w:rPr>
        <w:t>Recognize the value of the OA Unit Representative program.</w:t>
      </w:r>
    </w:p>
    <w:p w14:paraId="4FC2B0DA" w14:textId="77777777" w:rsidR="003315CC" w:rsidRPr="00D82B0A" w:rsidRDefault="003315CC" w:rsidP="003315CC">
      <w:pPr>
        <w:pStyle w:val="BullettedText"/>
        <w:numPr>
          <w:ilvl w:val="0"/>
          <w:numId w:val="32"/>
        </w:numPr>
        <w:tabs>
          <w:tab w:val="clear" w:pos="1260"/>
        </w:tabs>
        <w:ind w:left="1170"/>
        <w:rPr>
          <w:sz w:val="20"/>
        </w:rPr>
      </w:pPr>
      <w:r w:rsidRPr="00D82B0A">
        <w:rPr>
          <w:sz w:val="20"/>
        </w:rPr>
        <w:t xml:space="preserve">Understand and become comfortable with the requirements for the </w:t>
      </w:r>
      <w:r w:rsidRPr="00D82B0A">
        <w:rPr>
          <w:i/>
          <w:sz w:val="20"/>
        </w:rPr>
        <w:t>Journey to Excellence</w:t>
      </w:r>
      <w:r w:rsidRPr="00D82B0A">
        <w:rPr>
          <w:sz w:val="20"/>
        </w:rPr>
        <w:t xml:space="preserve"> program.</w:t>
      </w:r>
    </w:p>
    <w:p w14:paraId="1F76C476" w14:textId="21BAA7FE" w:rsidR="006601D8" w:rsidRPr="00D82B0A" w:rsidRDefault="003315CC" w:rsidP="00AC42A1">
      <w:pPr>
        <w:pStyle w:val="BullettedText"/>
        <w:numPr>
          <w:ilvl w:val="0"/>
          <w:numId w:val="32"/>
        </w:numPr>
        <w:tabs>
          <w:tab w:val="clear" w:pos="1260"/>
        </w:tabs>
        <w:ind w:left="1170"/>
        <w:rPr>
          <w:sz w:val="20"/>
        </w:rPr>
      </w:pPr>
      <w:r w:rsidRPr="00D82B0A">
        <w:rPr>
          <w:sz w:val="20"/>
          <w:szCs w:val="20"/>
        </w:rPr>
        <w:t xml:space="preserve">Learn how to better use the OA Unit Representative in your Unit, your </w:t>
      </w:r>
      <w:r w:rsidR="00C8635A" w:rsidRPr="00D82B0A">
        <w:rPr>
          <w:sz w:val="20"/>
          <w:szCs w:val="20"/>
        </w:rPr>
        <w:t xml:space="preserve">Chapter, and your </w:t>
      </w:r>
      <w:r w:rsidR="00AC42A1" w:rsidRPr="00D82B0A">
        <w:rPr>
          <w:sz w:val="20"/>
          <w:szCs w:val="20"/>
        </w:rPr>
        <w:t>Lodge.</w:t>
      </w:r>
    </w:p>
    <w:p w14:paraId="5A05F1B0" w14:textId="085DABEA" w:rsidR="006601D8" w:rsidRPr="00D82B0A" w:rsidRDefault="006601D8" w:rsidP="00AC42A1">
      <w:pPr>
        <w:pStyle w:val="Body"/>
        <w:spacing w:before="240"/>
        <w:jc w:val="both"/>
        <w:rPr>
          <w:sz w:val="20"/>
        </w:rPr>
      </w:pPr>
      <w:r w:rsidRPr="00D82B0A">
        <w:rPr>
          <w:sz w:val="20"/>
        </w:rPr>
        <w:t xml:space="preserve">As we learn about the </w:t>
      </w:r>
      <w:r w:rsidR="00C8635A" w:rsidRPr="00D82B0A">
        <w:rPr>
          <w:sz w:val="20"/>
        </w:rPr>
        <w:t>OA Unit Representative program</w:t>
      </w:r>
      <w:r w:rsidRPr="00D82B0A">
        <w:rPr>
          <w:sz w:val="20"/>
        </w:rPr>
        <w:t xml:space="preserve">, it is important that we come to the table with an open mind. A lot of us are fond of “the way things have always been done,” but the only thing constant is change, and the methods here are tried and tested. In fact, you may find that many of these concepts can be incorporated into your own approach without sacrificing your unique style of </w:t>
      </w:r>
      <w:r w:rsidR="00C8635A" w:rsidRPr="00D82B0A">
        <w:rPr>
          <w:sz w:val="20"/>
        </w:rPr>
        <w:t xml:space="preserve">program and </w:t>
      </w:r>
      <w:r w:rsidRPr="00D82B0A">
        <w:rPr>
          <w:sz w:val="20"/>
        </w:rPr>
        <w:t>leadership.</w:t>
      </w:r>
    </w:p>
    <w:p w14:paraId="77719E9C" w14:textId="2430A997" w:rsidR="006601D8" w:rsidRPr="00D82B0A" w:rsidRDefault="00C8635A" w:rsidP="006601D8">
      <w:pPr>
        <w:pStyle w:val="Body"/>
        <w:jc w:val="both"/>
        <w:rPr>
          <w:sz w:val="20"/>
        </w:rPr>
      </w:pPr>
      <w:r w:rsidRPr="00D82B0A">
        <w:rPr>
          <w:sz w:val="20"/>
        </w:rPr>
        <w:t xml:space="preserve">Unit support </w:t>
      </w:r>
      <w:r w:rsidR="006601D8" w:rsidRPr="00D82B0A">
        <w:rPr>
          <w:sz w:val="20"/>
        </w:rPr>
        <w:t xml:space="preserve">is an important part of the lodge’s program and is even one of the objectives for the Order of the Arrow’s lodge </w:t>
      </w:r>
      <w:r w:rsidR="006601D8" w:rsidRPr="00D82B0A">
        <w:rPr>
          <w:i/>
          <w:sz w:val="20"/>
        </w:rPr>
        <w:t>Journey to Excellence</w:t>
      </w:r>
      <w:r w:rsidR="006601D8" w:rsidRPr="00D82B0A">
        <w:rPr>
          <w:sz w:val="20"/>
        </w:rPr>
        <w:t xml:space="preserve"> program. Without an effective </w:t>
      </w:r>
      <w:r w:rsidRPr="00D82B0A">
        <w:rPr>
          <w:sz w:val="20"/>
        </w:rPr>
        <w:t>unit support system</w:t>
      </w:r>
      <w:r w:rsidR="006601D8" w:rsidRPr="00D82B0A">
        <w:rPr>
          <w:sz w:val="20"/>
        </w:rPr>
        <w:t xml:space="preserve"> within your lodge program, you are at a disadvantage in the effective development of leaders of character.</w:t>
      </w:r>
    </w:p>
    <w:p w14:paraId="61F9A58A" w14:textId="4DDDD5DB" w:rsidR="00C8635A" w:rsidRPr="00D82B0A" w:rsidRDefault="00C8635A" w:rsidP="006601D8">
      <w:pPr>
        <w:pStyle w:val="Body"/>
        <w:jc w:val="both"/>
        <w:rPr>
          <w:sz w:val="20"/>
        </w:rPr>
      </w:pPr>
      <w:r w:rsidRPr="00D82B0A">
        <w:rPr>
          <w:sz w:val="20"/>
        </w:rPr>
        <w:lastRenderedPageBreak/>
        <w:t xml:space="preserve">Those who chose you need you.  Scouting is most successful at its core when the local troop or team is successful.   After your election into the OA, what can you do to continue showing that the “force” is strong with you.  What can you give back to your unit so that other scouts have the opportunity to succeed?  Your </w:t>
      </w:r>
      <w:proofErr w:type="gramStart"/>
      <w:r w:rsidRPr="00D82B0A">
        <w:rPr>
          <w:sz w:val="20"/>
        </w:rPr>
        <w:t>units OA Unit Representative Adviser suggests</w:t>
      </w:r>
      <w:proofErr w:type="gramEnd"/>
      <w:r w:rsidRPr="00D82B0A">
        <w:rPr>
          <w:sz w:val="20"/>
        </w:rPr>
        <w:t xml:space="preserve"> you become the OA Troop/Team Representative.  We want to help you Enrich your Unit.</w:t>
      </w:r>
    </w:p>
    <w:tbl>
      <w:tblPr>
        <w:tblW w:w="0" w:type="auto"/>
        <w:tblInd w:w="108" w:type="dxa"/>
        <w:tblLook w:val="04A0" w:firstRow="1" w:lastRow="0" w:firstColumn="1" w:lastColumn="0" w:noHBand="0" w:noVBand="1"/>
      </w:tblPr>
      <w:tblGrid>
        <w:gridCol w:w="810"/>
        <w:gridCol w:w="8568"/>
      </w:tblGrid>
      <w:tr w:rsidR="006601D8" w:rsidRPr="00D82B0A" w14:paraId="27236D39" w14:textId="77777777" w:rsidTr="005B2791">
        <w:tc>
          <w:tcPr>
            <w:tcW w:w="810" w:type="dxa"/>
            <w:shd w:val="clear" w:color="auto" w:fill="auto"/>
          </w:tcPr>
          <w:p w14:paraId="7B4EFAB9" w14:textId="7BC291CA" w:rsidR="006601D8" w:rsidRPr="00D82B0A" w:rsidRDefault="006601D8" w:rsidP="005B2791">
            <w:pPr>
              <w:jc w:val="both"/>
              <w:rPr>
                <w:rFonts w:ascii="Arial" w:hAnsi="Arial" w:cs="Arial"/>
                <w:sz w:val="20"/>
                <w:szCs w:val="22"/>
              </w:rPr>
            </w:pPr>
            <w:r w:rsidRPr="00D82B0A">
              <w:rPr>
                <w:rFonts w:ascii="Arial" w:hAnsi="Arial" w:cs="Arial"/>
                <w:noProof/>
                <w:sz w:val="20"/>
                <w:szCs w:val="22"/>
              </w:rPr>
              <w:drawing>
                <wp:inline distT="0" distB="0" distL="0" distR="0" wp14:anchorId="5816BC9F" wp14:editId="0330A1F9">
                  <wp:extent cx="350520" cy="35052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568" w:type="dxa"/>
            <w:shd w:val="clear" w:color="auto" w:fill="auto"/>
            <w:vAlign w:val="center"/>
          </w:tcPr>
          <w:p w14:paraId="1FF578AE" w14:textId="2A4D5DA4" w:rsidR="006601D8" w:rsidRPr="00D82B0A" w:rsidRDefault="006601D8" w:rsidP="00B41E07">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rPr>
              <w:t>Roll Video # 1</w:t>
            </w:r>
            <w:r w:rsidRPr="00D82B0A">
              <w:rPr>
                <w:sz w:val="20"/>
              </w:rPr>
              <w:tab/>
            </w:r>
            <w:r w:rsidRPr="00D82B0A">
              <w:rPr>
                <w:spacing w:val="-20"/>
                <w:sz w:val="24"/>
                <w:szCs w:val="20"/>
              </w:rPr>
              <w:t xml:space="preserve"> </w:t>
            </w:r>
            <w:r w:rsidR="00DA2E12" w:rsidRPr="00D82B0A">
              <w:rPr>
                <w:spacing w:val="-20"/>
                <w:sz w:val="24"/>
                <w:szCs w:val="20"/>
              </w:rPr>
              <w:t>Star Wars – Episode IV</w:t>
            </w:r>
            <w:r w:rsidRPr="00D82B0A">
              <w:rPr>
                <w:spacing w:val="-20"/>
                <w:sz w:val="24"/>
                <w:szCs w:val="20"/>
              </w:rPr>
              <w:t>:</w:t>
            </w:r>
            <w:r w:rsidRPr="00D82B0A">
              <w:rPr>
                <w:sz w:val="20"/>
              </w:rPr>
              <w:t xml:space="preserve"> “</w:t>
            </w:r>
            <w:r w:rsidR="00AC42A1" w:rsidRPr="00D82B0A">
              <w:rPr>
                <w:sz w:val="20"/>
              </w:rPr>
              <w:t>You’re Our Only Hope</w:t>
            </w:r>
            <w:r w:rsidR="00B41E07" w:rsidRPr="00D82B0A">
              <w:rPr>
                <w:sz w:val="20"/>
              </w:rPr>
              <w:t>”</w:t>
            </w:r>
            <w:r w:rsidR="00B41E07" w:rsidRPr="00D82B0A">
              <w:rPr>
                <w:sz w:val="20"/>
              </w:rPr>
              <w:tab/>
              <w:t>Time: 0</w:t>
            </w:r>
            <w:r w:rsidRPr="00D82B0A">
              <w:rPr>
                <w:sz w:val="20"/>
              </w:rPr>
              <w:t>:</w:t>
            </w:r>
            <w:r w:rsidR="00B41E07" w:rsidRPr="00D82B0A">
              <w:rPr>
                <w:sz w:val="20"/>
              </w:rPr>
              <w:t>05</w:t>
            </w:r>
          </w:p>
        </w:tc>
      </w:tr>
    </w:tbl>
    <w:p w14:paraId="5CDEBD0F" w14:textId="3C741CEB" w:rsidR="006601D8" w:rsidRPr="00D82B0A" w:rsidRDefault="006601D8" w:rsidP="00AC42A1">
      <w:pPr>
        <w:pStyle w:val="Body"/>
        <w:spacing w:before="240"/>
        <w:jc w:val="both"/>
        <w:rPr>
          <w:sz w:val="20"/>
        </w:rPr>
      </w:pPr>
      <w:r w:rsidRPr="00D82B0A">
        <w:rPr>
          <w:sz w:val="20"/>
        </w:rPr>
        <w:t>The goal of this session is to provide you with knowledge on all the tools available to you to</w:t>
      </w:r>
      <w:r w:rsidR="00C8635A" w:rsidRPr="00D82B0A">
        <w:rPr>
          <w:sz w:val="20"/>
        </w:rPr>
        <w:t xml:space="preserve"> assist you, your unit, your chapter, and</w:t>
      </w:r>
      <w:r w:rsidRPr="00D82B0A">
        <w:rPr>
          <w:sz w:val="20"/>
        </w:rPr>
        <w:t xml:space="preserve"> your lodge in implementing an effective </w:t>
      </w:r>
      <w:r w:rsidR="00C8635A" w:rsidRPr="00D82B0A">
        <w:rPr>
          <w:sz w:val="20"/>
        </w:rPr>
        <w:t>OA Unit Representative</w:t>
      </w:r>
      <w:r w:rsidRPr="00D82B0A">
        <w:rPr>
          <w:sz w:val="20"/>
        </w:rPr>
        <w:t xml:space="preserve"> program</w:t>
      </w:r>
      <w:r w:rsidR="00C8635A" w:rsidRPr="00D82B0A">
        <w:rPr>
          <w:sz w:val="20"/>
        </w:rPr>
        <w:t>.</w:t>
      </w:r>
      <w:r w:rsidRPr="00D82B0A">
        <w:rPr>
          <w:sz w:val="20"/>
        </w:rPr>
        <w:t xml:space="preserve"> This session will concentrate on going through the specific steps involved in utilizing all of your available resources.</w:t>
      </w:r>
    </w:p>
    <w:p w14:paraId="46911B19" w14:textId="2460B622" w:rsidR="000B05E5" w:rsidRPr="00D82B0A" w:rsidRDefault="000B05E5" w:rsidP="000B05E5">
      <w:pPr>
        <w:pStyle w:val="TrainerTipText"/>
        <w:pBdr>
          <w:top w:val="single" w:sz="48" w:space="1" w:color="D7D8D6"/>
          <w:left w:val="single" w:sz="48" w:space="4" w:color="D7D8D6"/>
          <w:bottom w:val="single" w:sz="48" w:space="1" w:color="D7D8D6"/>
          <w:right w:val="single" w:sz="48" w:space="4" w:color="D7D8D6"/>
        </w:pBdr>
        <w:shd w:val="clear" w:color="auto" w:fill="D7D8D6"/>
        <w:spacing w:before="220"/>
        <w:ind w:right="187"/>
        <w:jc w:val="both"/>
        <w:rPr>
          <w:sz w:val="20"/>
          <w:szCs w:val="20"/>
        </w:rPr>
      </w:pPr>
      <w:r w:rsidRPr="00D82B0A">
        <w:rPr>
          <w:rStyle w:val="TrainerTipTitleChar"/>
          <w:i w:val="0"/>
          <w:spacing w:val="-20"/>
          <w:sz w:val="24"/>
          <w:szCs w:val="20"/>
        </w:rPr>
        <w:t>TRAINER TIP:</w:t>
      </w:r>
      <w:r w:rsidRPr="00D82B0A">
        <w:rPr>
          <w:sz w:val="20"/>
          <w:szCs w:val="20"/>
        </w:rPr>
        <w:t xml:space="preserve"> Because you will be asking for participant input for a discussion at the end of this session, it is good to include an informal introduction of the participants and ask them to tell you who they are, what lodge they are from, the size of their lodge, if they have experience with the OA Unit Representative program, and if their lodge provides any types of resources or trainings for the OA Unit Representative program.</w:t>
      </w:r>
    </w:p>
    <w:p w14:paraId="52FB8398" w14:textId="3C1D85BC" w:rsidR="003148BC" w:rsidRPr="00D82B0A" w:rsidRDefault="003148BC" w:rsidP="003148BC">
      <w:pPr>
        <w:pStyle w:val="NarrativeSections"/>
        <w:jc w:val="both"/>
        <w:outlineLvl w:val="0"/>
        <w:rPr>
          <w:b w:val="0"/>
          <w:spacing w:val="-20"/>
          <w:sz w:val="24"/>
        </w:rPr>
      </w:pPr>
      <w:r w:rsidRPr="00D82B0A">
        <w:rPr>
          <w:b w:val="0"/>
          <w:spacing w:val="-20"/>
          <w:sz w:val="24"/>
        </w:rPr>
        <w:t>The OA Unit Representative Program:</w:t>
      </w:r>
      <w:r w:rsidRPr="00D82B0A">
        <w:rPr>
          <w:b w:val="0"/>
          <w:spacing w:val="-20"/>
          <w:sz w:val="24"/>
        </w:rPr>
        <w:tab/>
        <w:t xml:space="preserve"> 10 MINUTES</w:t>
      </w:r>
    </w:p>
    <w:p w14:paraId="3BCF5035" w14:textId="278EA30C" w:rsidR="00AC42A1" w:rsidRPr="00D82B0A" w:rsidRDefault="006E74FA" w:rsidP="006601D8">
      <w:pPr>
        <w:pStyle w:val="Body"/>
        <w:jc w:val="both"/>
        <w:rPr>
          <w:sz w:val="20"/>
        </w:rPr>
      </w:pPr>
      <w:r w:rsidRPr="00D82B0A">
        <w:rPr>
          <w:sz w:val="20"/>
        </w:rPr>
        <w:t>Before we get too excited, let’s get the boring stuff out of the way.   Also, when we say “Troop Rep”, “OA Rep”, or “Unit Rep”, we are talking about the OA Troop / Team Representative positions within a unit.  But what are the OA Troop and Team Representatives?</w:t>
      </w:r>
    </w:p>
    <w:tbl>
      <w:tblPr>
        <w:tblW w:w="0" w:type="auto"/>
        <w:tblInd w:w="108" w:type="dxa"/>
        <w:tblLook w:val="04A0" w:firstRow="1" w:lastRow="0" w:firstColumn="1" w:lastColumn="0" w:noHBand="0" w:noVBand="1"/>
      </w:tblPr>
      <w:tblGrid>
        <w:gridCol w:w="811"/>
        <w:gridCol w:w="8441"/>
      </w:tblGrid>
      <w:tr w:rsidR="00A210D8" w:rsidRPr="00D82B0A" w14:paraId="79FCC5E4" w14:textId="77777777" w:rsidTr="00A210D8">
        <w:trPr>
          <w:trHeight w:val="531"/>
        </w:trPr>
        <w:tc>
          <w:tcPr>
            <w:tcW w:w="811" w:type="dxa"/>
            <w:shd w:val="clear" w:color="auto" w:fill="auto"/>
          </w:tcPr>
          <w:p w14:paraId="73A2F7E9" w14:textId="77777777" w:rsidR="00A210D8" w:rsidRPr="00D82B0A" w:rsidRDefault="00A210D8" w:rsidP="005B2791">
            <w:pPr>
              <w:jc w:val="both"/>
              <w:rPr>
                <w:rFonts w:ascii="Arial" w:hAnsi="Arial" w:cs="Arial"/>
                <w:sz w:val="20"/>
                <w:szCs w:val="22"/>
              </w:rPr>
            </w:pPr>
            <w:r w:rsidRPr="00D82B0A">
              <w:rPr>
                <w:rFonts w:ascii="Arial" w:hAnsi="Arial" w:cs="Arial"/>
                <w:noProof/>
                <w:sz w:val="20"/>
                <w:szCs w:val="22"/>
              </w:rPr>
              <w:drawing>
                <wp:inline distT="0" distB="0" distL="0" distR="0" wp14:anchorId="7140C4F2" wp14:editId="5CD06156">
                  <wp:extent cx="358140" cy="350520"/>
                  <wp:effectExtent l="0" t="0" r="381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441" w:type="dxa"/>
            <w:shd w:val="clear" w:color="auto" w:fill="auto"/>
            <w:vAlign w:val="center"/>
          </w:tcPr>
          <w:p w14:paraId="4E0D943D" w14:textId="23568083" w:rsidR="00A210D8" w:rsidRPr="00D82B0A" w:rsidRDefault="00A210D8" w:rsidP="00E7344B">
            <w:pPr>
              <w:pStyle w:val="VideoChartPPSlide"/>
              <w:pBdr>
                <w:top w:val="single" w:sz="4" w:space="3" w:color="auto"/>
                <w:bottom w:val="single" w:sz="4" w:space="3" w:color="auto"/>
              </w:pBdr>
              <w:shd w:val="clear" w:color="auto" w:fill="F2F2F2"/>
              <w:tabs>
                <w:tab w:val="clear" w:pos="4680"/>
                <w:tab w:val="clear" w:pos="9360"/>
                <w:tab w:val="right" w:pos="8170"/>
              </w:tabs>
              <w:spacing w:after="0"/>
              <w:ind w:left="36" w:right="72"/>
              <w:jc w:val="both"/>
              <w:rPr>
                <w:sz w:val="20"/>
                <w:szCs w:val="20"/>
              </w:rPr>
            </w:pPr>
            <w:r w:rsidRPr="00D82B0A">
              <w:rPr>
                <w:sz w:val="20"/>
                <w:szCs w:val="20"/>
              </w:rPr>
              <w:t xml:space="preserve">Advance </w:t>
            </w:r>
            <w:r w:rsidR="00E7344B" w:rsidRPr="00D82B0A">
              <w:rPr>
                <w:sz w:val="20"/>
                <w:szCs w:val="20"/>
              </w:rPr>
              <w:t>PPT Slide</w:t>
            </w:r>
            <w:r w:rsidRPr="00D82B0A">
              <w:rPr>
                <w:sz w:val="20"/>
                <w:szCs w:val="20"/>
              </w:rPr>
              <w:tab/>
            </w:r>
            <w:r w:rsidRPr="00D82B0A">
              <w:rPr>
                <w:spacing w:val="-20"/>
                <w:sz w:val="24"/>
                <w:szCs w:val="20"/>
              </w:rPr>
              <w:t>“</w:t>
            </w:r>
            <w:r w:rsidR="00E7344B" w:rsidRPr="00D82B0A">
              <w:rPr>
                <w:spacing w:val="-20"/>
                <w:sz w:val="24"/>
                <w:szCs w:val="20"/>
              </w:rPr>
              <w:t>What are the OA Troop and Team Representatives</w:t>
            </w:r>
            <w:r w:rsidR="00B067FA" w:rsidRPr="00D82B0A">
              <w:rPr>
                <w:spacing w:val="-20"/>
                <w:sz w:val="24"/>
                <w:szCs w:val="20"/>
              </w:rPr>
              <w:t>?</w:t>
            </w:r>
            <w:r w:rsidRPr="00D82B0A">
              <w:rPr>
                <w:spacing w:val="-20"/>
                <w:sz w:val="24"/>
                <w:szCs w:val="20"/>
              </w:rPr>
              <w:t>”</w:t>
            </w:r>
          </w:p>
        </w:tc>
      </w:tr>
    </w:tbl>
    <w:p w14:paraId="67259AC6" w14:textId="7911EB4D" w:rsidR="00A210D8" w:rsidRPr="00D82B0A" w:rsidRDefault="00A210D8" w:rsidP="00A210D8">
      <w:pPr>
        <w:pStyle w:val="Body"/>
        <w:spacing w:before="240"/>
        <w:jc w:val="both"/>
        <w:rPr>
          <w:sz w:val="20"/>
        </w:rPr>
      </w:pPr>
      <w:r w:rsidRPr="00D82B0A">
        <w:rPr>
          <w:sz w:val="20"/>
        </w:rPr>
        <w:t>The OA Unit Representative program began in 1999, and is a program of the Order of the Arrow that has been officially adopted by the Boy Scouts of America. The OA Troop and Team Representative are official leadership positions within the troop and team, and boys can earn time towards their leadership rank requirements, just as they can with Den Chief, Troop Scribe, or any of the other leadership positions.  But what are the responsibilities of OA Unit Representatives?</w:t>
      </w:r>
    </w:p>
    <w:tbl>
      <w:tblPr>
        <w:tblW w:w="0" w:type="auto"/>
        <w:tblInd w:w="108" w:type="dxa"/>
        <w:tblLook w:val="04A0" w:firstRow="1" w:lastRow="0" w:firstColumn="1" w:lastColumn="0" w:noHBand="0" w:noVBand="1"/>
      </w:tblPr>
      <w:tblGrid>
        <w:gridCol w:w="811"/>
        <w:gridCol w:w="8441"/>
      </w:tblGrid>
      <w:tr w:rsidR="00E7344B" w:rsidRPr="00D82B0A" w14:paraId="6A17F5AE" w14:textId="77777777" w:rsidTr="005B2791">
        <w:trPr>
          <w:trHeight w:val="531"/>
        </w:trPr>
        <w:tc>
          <w:tcPr>
            <w:tcW w:w="811" w:type="dxa"/>
            <w:shd w:val="clear" w:color="auto" w:fill="auto"/>
          </w:tcPr>
          <w:p w14:paraId="04649258" w14:textId="77777777" w:rsidR="00E7344B" w:rsidRPr="00D82B0A" w:rsidRDefault="00E7344B" w:rsidP="005B2791">
            <w:pPr>
              <w:jc w:val="both"/>
              <w:rPr>
                <w:rFonts w:ascii="Arial" w:hAnsi="Arial" w:cs="Arial"/>
                <w:sz w:val="20"/>
                <w:szCs w:val="22"/>
              </w:rPr>
            </w:pPr>
            <w:r w:rsidRPr="00D82B0A">
              <w:rPr>
                <w:rFonts w:ascii="Arial" w:hAnsi="Arial" w:cs="Arial"/>
                <w:noProof/>
                <w:sz w:val="20"/>
                <w:szCs w:val="22"/>
              </w:rPr>
              <w:drawing>
                <wp:inline distT="0" distB="0" distL="0" distR="0" wp14:anchorId="343911A4" wp14:editId="0C669CF8">
                  <wp:extent cx="358140" cy="350520"/>
                  <wp:effectExtent l="0" t="0" r="381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441" w:type="dxa"/>
            <w:shd w:val="clear" w:color="auto" w:fill="auto"/>
            <w:vAlign w:val="center"/>
          </w:tcPr>
          <w:p w14:paraId="214EE0EF" w14:textId="488CDEE2" w:rsidR="00E7344B" w:rsidRPr="00D82B0A" w:rsidRDefault="00E7344B" w:rsidP="00E7344B">
            <w:pPr>
              <w:pStyle w:val="VideoChartPPSlide"/>
              <w:pBdr>
                <w:top w:val="single" w:sz="4" w:space="3" w:color="auto"/>
                <w:bottom w:val="single" w:sz="4" w:space="3" w:color="auto"/>
              </w:pBdr>
              <w:shd w:val="clear" w:color="auto" w:fill="F2F2F2"/>
              <w:tabs>
                <w:tab w:val="clear" w:pos="4680"/>
                <w:tab w:val="clear" w:pos="9360"/>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pacing w:val="-20"/>
                <w:sz w:val="24"/>
                <w:szCs w:val="20"/>
              </w:rPr>
              <w:t>“What are the Responsibilities of the OA Unit Representative</w:t>
            </w:r>
            <w:r w:rsidR="00B067FA" w:rsidRPr="00D82B0A">
              <w:rPr>
                <w:spacing w:val="-20"/>
                <w:sz w:val="24"/>
                <w:szCs w:val="20"/>
              </w:rPr>
              <w:t>?</w:t>
            </w:r>
            <w:r w:rsidRPr="00D82B0A">
              <w:rPr>
                <w:spacing w:val="-20"/>
                <w:sz w:val="24"/>
                <w:szCs w:val="20"/>
              </w:rPr>
              <w:t>”</w:t>
            </w:r>
          </w:p>
        </w:tc>
      </w:tr>
    </w:tbl>
    <w:p w14:paraId="28AF9990" w14:textId="5DF102D3" w:rsidR="00A210D8" w:rsidRPr="00D82B0A" w:rsidRDefault="00E7344B" w:rsidP="00E7344B">
      <w:pPr>
        <w:pStyle w:val="Body"/>
        <w:spacing w:before="240"/>
        <w:jc w:val="both"/>
        <w:rPr>
          <w:sz w:val="20"/>
        </w:rPr>
      </w:pPr>
      <w:r w:rsidRPr="00D82B0A">
        <w:rPr>
          <w:sz w:val="20"/>
        </w:rPr>
        <w:t xml:space="preserve">There are numerous possibilities for the job description of the OA </w:t>
      </w:r>
      <w:r w:rsidR="00722159" w:rsidRPr="00D82B0A">
        <w:rPr>
          <w:sz w:val="20"/>
        </w:rPr>
        <w:t xml:space="preserve">Unit </w:t>
      </w:r>
      <w:r w:rsidRPr="00D82B0A">
        <w:rPr>
          <w:sz w:val="20"/>
        </w:rPr>
        <w:t>Representative. The beauty is that it is flexible enough to allow your unit to fine-tune the exact responsibilities. However, the most basic tasks o</w:t>
      </w:r>
      <w:r w:rsidR="00722159" w:rsidRPr="00D82B0A">
        <w:rPr>
          <w:sz w:val="20"/>
        </w:rPr>
        <w:t xml:space="preserve">f the </w:t>
      </w:r>
      <w:r w:rsidR="00C140FE" w:rsidRPr="00D82B0A">
        <w:rPr>
          <w:sz w:val="20"/>
        </w:rPr>
        <w:t>OA Rep</w:t>
      </w:r>
      <w:r w:rsidR="00722159" w:rsidRPr="00D82B0A">
        <w:rPr>
          <w:sz w:val="20"/>
        </w:rPr>
        <w:t xml:space="preserve"> will be to </w:t>
      </w:r>
      <w:r w:rsidRPr="00D82B0A">
        <w:rPr>
          <w:sz w:val="20"/>
        </w:rPr>
        <w:t xml:space="preserve">coordinate service opportunities within the unit, to coordinate unit involvement with the Order of the Arrow, including Unit Elections, Camp Promotions, and </w:t>
      </w:r>
      <w:r w:rsidR="00722159" w:rsidRPr="00D82B0A">
        <w:rPr>
          <w:sz w:val="20"/>
        </w:rPr>
        <w:t>Ceremonies</w:t>
      </w:r>
      <w:r w:rsidRPr="00D82B0A">
        <w:rPr>
          <w:sz w:val="20"/>
        </w:rPr>
        <w:t xml:space="preserve">, and to request lodge and chapter resources to help meet unit needs. The </w:t>
      </w:r>
      <w:r w:rsidR="00C140FE" w:rsidRPr="00D82B0A">
        <w:rPr>
          <w:sz w:val="20"/>
        </w:rPr>
        <w:t>OA Rep</w:t>
      </w:r>
      <w:r w:rsidRPr="00D82B0A">
        <w:rPr>
          <w:sz w:val="20"/>
        </w:rPr>
        <w:t xml:space="preserve"> should provide feedback to the </w:t>
      </w:r>
      <w:r w:rsidR="00C140FE" w:rsidRPr="00D82B0A">
        <w:rPr>
          <w:sz w:val="20"/>
        </w:rPr>
        <w:t>Chapter/Lodge</w:t>
      </w:r>
      <w:r w:rsidRPr="00D82B0A">
        <w:rPr>
          <w:sz w:val="20"/>
        </w:rPr>
        <w:t xml:space="preserve"> as to the success of their initiative</w:t>
      </w:r>
      <w:r w:rsidR="00C140FE" w:rsidRPr="00D82B0A">
        <w:rPr>
          <w:sz w:val="20"/>
        </w:rPr>
        <w:t>s</w:t>
      </w:r>
      <w:r w:rsidRPr="00D82B0A">
        <w:rPr>
          <w:sz w:val="20"/>
        </w:rPr>
        <w:t>.</w:t>
      </w:r>
      <w:r w:rsidR="00E7285B" w:rsidRPr="00D82B0A">
        <w:rPr>
          <w:sz w:val="20"/>
        </w:rPr>
        <w:t xml:space="preserve">  But who can serve as an OA Unit Representative?</w:t>
      </w:r>
    </w:p>
    <w:tbl>
      <w:tblPr>
        <w:tblW w:w="0" w:type="auto"/>
        <w:tblInd w:w="108" w:type="dxa"/>
        <w:tblLook w:val="04A0" w:firstRow="1" w:lastRow="0" w:firstColumn="1" w:lastColumn="0" w:noHBand="0" w:noVBand="1"/>
      </w:tblPr>
      <w:tblGrid>
        <w:gridCol w:w="811"/>
        <w:gridCol w:w="8441"/>
      </w:tblGrid>
      <w:tr w:rsidR="00E7344B" w:rsidRPr="00D82B0A" w14:paraId="3637EEF8" w14:textId="77777777" w:rsidTr="005B2791">
        <w:trPr>
          <w:trHeight w:val="531"/>
        </w:trPr>
        <w:tc>
          <w:tcPr>
            <w:tcW w:w="811" w:type="dxa"/>
            <w:shd w:val="clear" w:color="auto" w:fill="auto"/>
          </w:tcPr>
          <w:p w14:paraId="1656FB53" w14:textId="77777777" w:rsidR="00E7344B" w:rsidRPr="00D82B0A" w:rsidRDefault="00E7344B" w:rsidP="005B2791">
            <w:pPr>
              <w:jc w:val="both"/>
              <w:rPr>
                <w:rFonts w:ascii="Arial" w:hAnsi="Arial" w:cs="Arial"/>
                <w:sz w:val="20"/>
                <w:szCs w:val="22"/>
              </w:rPr>
            </w:pPr>
            <w:r w:rsidRPr="00D82B0A">
              <w:rPr>
                <w:rFonts w:ascii="Arial" w:hAnsi="Arial" w:cs="Arial"/>
                <w:noProof/>
                <w:sz w:val="20"/>
                <w:szCs w:val="22"/>
              </w:rPr>
              <w:drawing>
                <wp:inline distT="0" distB="0" distL="0" distR="0" wp14:anchorId="579B956D" wp14:editId="06C05AC8">
                  <wp:extent cx="358140" cy="350520"/>
                  <wp:effectExtent l="0" t="0" r="381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441" w:type="dxa"/>
            <w:shd w:val="clear" w:color="auto" w:fill="auto"/>
            <w:vAlign w:val="center"/>
          </w:tcPr>
          <w:p w14:paraId="21F45A46" w14:textId="363EF8A1" w:rsidR="00E7344B" w:rsidRPr="00D82B0A" w:rsidRDefault="00E7344B" w:rsidP="00FC3050">
            <w:pPr>
              <w:pStyle w:val="VideoChartPPSlide"/>
              <w:pBdr>
                <w:top w:val="single" w:sz="4" w:space="3" w:color="auto"/>
                <w:bottom w:val="single" w:sz="4" w:space="3" w:color="auto"/>
              </w:pBdr>
              <w:shd w:val="clear" w:color="auto" w:fill="F2F2F2"/>
              <w:tabs>
                <w:tab w:val="clear" w:pos="4680"/>
                <w:tab w:val="clear" w:pos="9360"/>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pacing w:val="-20"/>
                <w:sz w:val="24"/>
                <w:szCs w:val="20"/>
              </w:rPr>
              <w:t>“</w:t>
            </w:r>
            <w:r w:rsidR="00FC3050" w:rsidRPr="00D82B0A">
              <w:rPr>
                <w:spacing w:val="-20"/>
                <w:sz w:val="24"/>
                <w:szCs w:val="20"/>
              </w:rPr>
              <w:t>Who can serve as an</w:t>
            </w:r>
            <w:r w:rsidRPr="00D82B0A">
              <w:rPr>
                <w:spacing w:val="-20"/>
                <w:sz w:val="24"/>
                <w:szCs w:val="20"/>
              </w:rPr>
              <w:t xml:space="preserve"> OA Unit Representative</w:t>
            </w:r>
            <w:r w:rsidR="00B067FA" w:rsidRPr="00D82B0A">
              <w:rPr>
                <w:spacing w:val="-20"/>
                <w:sz w:val="24"/>
                <w:szCs w:val="20"/>
              </w:rPr>
              <w:t>?</w:t>
            </w:r>
            <w:r w:rsidRPr="00D82B0A">
              <w:rPr>
                <w:spacing w:val="-20"/>
                <w:sz w:val="24"/>
                <w:szCs w:val="20"/>
              </w:rPr>
              <w:t>”</w:t>
            </w:r>
          </w:p>
        </w:tc>
      </w:tr>
    </w:tbl>
    <w:p w14:paraId="1B44C8D0" w14:textId="2D255F14" w:rsidR="00AC42A1" w:rsidRPr="00D82B0A" w:rsidRDefault="00E7285B" w:rsidP="00120F1F">
      <w:pPr>
        <w:pStyle w:val="Body"/>
        <w:spacing w:before="240"/>
        <w:jc w:val="both"/>
        <w:rPr>
          <w:sz w:val="20"/>
        </w:rPr>
      </w:pPr>
      <w:r w:rsidRPr="00D82B0A">
        <w:rPr>
          <w:sz w:val="20"/>
        </w:rPr>
        <w:t xml:space="preserve">Anyone in the unit who is under the age of 18 can serve as the OA Unit Representative for the unit, provided he is a dues-paid member of the Order of the Arrow.  He should be appointed by the Senior </w:t>
      </w:r>
      <w:r w:rsidRPr="00D82B0A">
        <w:rPr>
          <w:sz w:val="20"/>
        </w:rPr>
        <w:lastRenderedPageBreak/>
        <w:t>Patrol Leader</w:t>
      </w:r>
      <w:r w:rsidR="000F4D38" w:rsidRPr="00D82B0A">
        <w:rPr>
          <w:sz w:val="20"/>
        </w:rPr>
        <w:t xml:space="preserve"> or Captain</w:t>
      </w:r>
      <w:r w:rsidRPr="00D82B0A">
        <w:rPr>
          <w:sz w:val="20"/>
        </w:rPr>
        <w:t>, and will be a member of the Patrol Leader</w:t>
      </w:r>
      <w:r w:rsidR="000F4D38" w:rsidRPr="00D82B0A">
        <w:rPr>
          <w:sz w:val="20"/>
        </w:rPr>
        <w:t>s’</w:t>
      </w:r>
      <w:r w:rsidRPr="00D82B0A">
        <w:rPr>
          <w:sz w:val="20"/>
        </w:rPr>
        <w:t xml:space="preserve"> Council and invited to attend chapter and lodge meetings.</w:t>
      </w:r>
    </w:p>
    <w:tbl>
      <w:tblPr>
        <w:tblW w:w="0" w:type="auto"/>
        <w:tblInd w:w="108" w:type="dxa"/>
        <w:tblLook w:val="04A0" w:firstRow="1" w:lastRow="0" w:firstColumn="1" w:lastColumn="0" w:noHBand="0" w:noVBand="1"/>
      </w:tblPr>
      <w:tblGrid>
        <w:gridCol w:w="811"/>
        <w:gridCol w:w="8441"/>
      </w:tblGrid>
      <w:tr w:rsidR="00E7344B" w:rsidRPr="00D82B0A" w14:paraId="5C67230E" w14:textId="77777777" w:rsidTr="005B2791">
        <w:trPr>
          <w:trHeight w:val="531"/>
        </w:trPr>
        <w:tc>
          <w:tcPr>
            <w:tcW w:w="811" w:type="dxa"/>
            <w:shd w:val="clear" w:color="auto" w:fill="auto"/>
          </w:tcPr>
          <w:p w14:paraId="43BB79B9" w14:textId="77777777" w:rsidR="00E7344B" w:rsidRPr="00D82B0A" w:rsidRDefault="00E7344B" w:rsidP="005B2791">
            <w:pPr>
              <w:jc w:val="both"/>
              <w:rPr>
                <w:rFonts w:ascii="Arial" w:hAnsi="Arial" w:cs="Arial"/>
                <w:sz w:val="20"/>
                <w:szCs w:val="22"/>
              </w:rPr>
            </w:pPr>
            <w:r w:rsidRPr="00D82B0A">
              <w:rPr>
                <w:rFonts w:ascii="Arial" w:hAnsi="Arial" w:cs="Arial"/>
                <w:noProof/>
                <w:sz w:val="20"/>
                <w:szCs w:val="22"/>
              </w:rPr>
              <w:drawing>
                <wp:inline distT="0" distB="0" distL="0" distR="0" wp14:anchorId="7955787F" wp14:editId="5EFC8E0E">
                  <wp:extent cx="358140" cy="350520"/>
                  <wp:effectExtent l="0" t="0" r="381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441" w:type="dxa"/>
            <w:shd w:val="clear" w:color="auto" w:fill="auto"/>
            <w:vAlign w:val="center"/>
          </w:tcPr>
          <w:p w14:paraId="0A3989C6" w14:textId="7C5074CE" w:rsidR="00E7344B" w:rsidRPr="00D82B0A" w:rsidRDefault="00E7344B" w:rsidP="00FC3050">
            <w:pPr>
              <w:pStyle w:val="VideoChartPPSlide"/>
              <w:pBdr>
                <w:top w:val="single" w:sz="4" w:space="3" w:color="auto"/>
                <w:bottom w:val="single" w:sz="4" w:space="3" w:color="auto"/>
              </w:pBdr>
              <w:shd w:val="clear" w:color="auto" w:fill="F2F2F2"/>
              <w:tabs>
                <w:tab w:val="clear" w:pos="4680"/>
                <w:tab w:val="clear" w:pos="9360"/>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pacing w:val="-20"/>
                <w:sz w:val="24"/>
                <w:szCs w:val="20"/>
              </w:rPr>
              <w:t>“</w:t>
            </w:r>
            <w:r w:rsidR="00FC3050" w:rsidRPr="00D82B0A">
              <w:rPr>
                <w:spacing w:val="-20"/>
                <w:sz w:val="24"/>
                <w:szCs w:val="20"/>
              </w:rPr>
              <w:t>Will there be an Adviser for</w:t>
            </w:r>
            <w:r w:rsidRPr="00D82B0A">
              <w:rPr>
                <w:spacing w:val="-20"/>
                <w:sz w:val="24"/>
                <w:szCs w:val="20"/>
              </w:rPr>
              <w:t xml:space="preserve"> the OA Unit Representative</w:t>
            </w:r>
            <w:r w:rsidR="00B067FA" w:rsidRPr="00D82B0A">
              <w:rPr>
                <w:spacing w:val="-20"/>
                <w:sz w:val="24"/>
                <w:szCs w:val="20"/>
              </w:rPr>
              <w:t>?</w:t>
            </w:r>
            <w:r w:rsidRPr="00D82B0A">
              <w:rPr>
                <w:spacing w:val="-20"/>
                <w:sz w:val="24"/>
                <w:szCs w:val="20"/>
              </w:rPr>
              <w:t>”</w:t>
            </w:r>
          </w:p>
        </w:tc>
      </w:tr>
    </w:tbl>
    <w:p w14:paraId="1C675884" w14:textId="49A6AEFB" w:rsidR="00E7344B" w:rsidRPr="00D82B0A" w:rsidRDefault="00E7285B" w:rsidP="00120F1F">
      <w:pPr>
        <w:pStyle w:val="Body"/>
        <w:spacing w:before="240"/>
        <w:jc w:val="both"/>
        <w:rPr>
          <w:sz w:val="20"/>
        </w:rPr>
      </w:pPr>
      <w:r w:rsidRPr="00D82B0A">
        <w:rPr>
          <w:sz w:val="20"/>
        </w:rPr>
        <w:t xml:space="preserve">As with all positions in the Order of the Arrow, the OA Unit Representative should have an adult as his Adviser. This adult will be over the age of 21, should be a dues-paid member of the Order of the Arrow, and be appointed by </w:t>
      </w:r>
      <w:r w:rsidR="000F4D38" w:rsidRPr="00D82B0A">
        <w:rPr>
          <w:sz w:val="20"/>
        </w:rPr>
        <w:t>the Scoutmaster or Coach.</w:t>
      </w:r>
    </w:p>
    <w:tbl>
      <w:tblPr>
        <w:tblW w:w="0" w:type="auto"/>
        <w:tblInd w:w="108" w:type="dxa"/>
        <w:tblLook w:val="04A0" w:firstRow="1" w:lastRow="0" w:firstColumn="1" w:lastColumn="0" w:noHBand="0" w:noVBand="1"/>
      </w:tblPr>
      <w:tblGrid>
        <w:gridCol w:w="811"/>
        <w:gridCol w:w="8441"/>
      </w:tblGrid>
      <w:tr w:rsidR="00E7344B" w:rsidRPr="00D82B0A" w14:paraId="617540E4" w14:textId="77777777" w:rsidTr="005B2791">
        <w:trPr>
          <w:trHeight w:val="531"/>
        </w:trPr>
        <w:tc>
          <w:tcPr>
            <w:tcW w:w="811" w:type="dxa"/>
            <w:shd w:val="clear" w:color="auto" w:fill="auto"/>
          </w:tcPr>
          <w:p w14:paraId="255D9EBC" w14:textId="77777777" w:rsidR="00E7344B" w:rsidRPr="00D82B0A" w:rsidRDefault="00E7344B" w:rsidP="005B2791">
            <w:pPr>
              <w:jc w:val="both"/>
              <w:rPr>
                <w:rFonts w:ascii="Arial" w:hAnsi="Arial" w:cs="Arial"/>
                <w:sz w:val="20"/>
                <w:szCs w:val="22"/>
              </w:rPr>
            </w:pPr>
            <w:r w:rsidRPr="00D82B0A">
              <w:rPr>
                <w:rFonts w:ascii="Arial" w:hAnsi="Arial" w:cs="Arial"/>
                <w:noProof/>
                <w:sz w:val="20"/>
                <w:szCs w:val="22"/>
              </w:rPr>
              <w:drawing>
                <wp:inline distT="0" distB="0" distL="0" distR="0" wp14:anchorId="4E977DF6" wp14:editId="24C81C76">
                  <wp:extent cx="358140" cy="350520"/>
                  <wp:effectExtent l="0" t="0" r="381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441" w:type="dxa"/>
            <w:shd w:val="clear" w:color="auto" w:fill="auto"/>
            <w:vAlign w:val="center"/>
          </w:tcPr>
          <w:p w14:paraId="139F4DB8" w14:textId="722C3B86" w:rsidR="00E7344B" w:rsidRPr="00D82B0A" w:rsidRDefault="00E7344B" w:rsidP="00E7285B">
            <w:pPr>
              <w:pStyle w:val="VideoChartPPSlide"/>
              <w:pBdr>
                <w:top w:val="single" w:sz="4" w:space="3" w:color="auto"/>
                <w:bottom w:val="single" w:sz="4" w:space="3" w:color="auto"/>
              </w:pBdr>
              <w:shd w:val="clear" w:color="auto" w:fill="F2F2F2"/>
              <w:tabs>
                <w:tab w:val="clear" w:pos="4680"/>
                <w:tab w:val="clear" w:pos="9360"/>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pacing w:val="-20"/>
                <w:sz w:val="24"/>
                <w:szCs w:val="20"/>
              </w:rPr>
              <w:t xml:space="preserve">“What </w:t>
            </w:r>
            <w:r w:rsidR="00FC3050" w:rsidRPr="00D82B0A">
              <w:rPr>
                <w:spacing w:val="-20"/>
                <w:sz w:val="24"/>
                <w:szCs w:val="20"/>
              </w:rPr>
              <w:t>if a</w:t>
            </w:r>
            <w:r w:rsidR="00E7285B" w:rsidRPr="00D82B0A">
              <w:rPr>
                <w:spacing w:val="-20"/>
                <w:sz w:val="24"/>
                <w:szCs w:val="20"/>
              </w:rPr>
              <w:t xml:space="preserve"> unit</w:t>
            </w:r>
            <w:r w:rsidR="00424792" w:rsidRPr="00D82B0A">
              <w:rPr>
                <w:spacing w:val="-20"/>
                <w:sz w:val="24"/>
                <w:szCs w:val="20"/>
              </w:rPr>
              <w:t xml:space="preserve"> does not appoint an</w:t>
            </w:r>
            <w:r w:rsidRPr="00D82B0A">
              <w:rPr>
                <w:spacing w:val="-20"/>
                <w:sz w:val="24"/>
                <w:szCs w:val="20"/>
              </w:rPr>
              <w:t xml:space="preserve"> OA Unit Representative</w:t>
            </w:r>
            <w:r w:rsidR="00B067FA" w:rsidRPr="00D82B0A">
              <w:rPr>
                <w:spacing w:val="-20"/>
                <w:sz w:val="24"/>
                <w:szCs w:val="20"/>
              </w:rPr>
              <w:t>?</w:t>
            </w:r>
            <w:r w:rsidRPr="00D82B0A">
              <w:rPr>
                <w:spacing w:val="-20"/>
                <w:sz w:val="24"/>
                <w:szCs w:val="20"/>
              </w:rPr>
              <w:t>”</w:t>
            </w:r>
          </w:p>
        </w:tc>
      </w:tr>
    </w:tbl>
    <w:p w14:paraId="19E29AE9" w14:textId="3F42252E" w:rsidR="00E7344B" w:rsidRPr="00D82B0A" w:rsidRDefault="00B635C2" w:rsidP="00120F1F">
      <w:pPr>
        <w:pStyle w:val="Body"/>
        <w:spacing w:before="240"/>
        <w:jc w:val="both"/>
        <w:rPr>
          <w:sz w:val="20"/>
        </w:rPr>
      </w:pPr>
      <w:r w:rsidRPr="00D82B0A">
        <w:rPr>
          <w:sz w:val="20"/>
        </w:rPr>
        <w:t xml:space="preserve">What if a unit elects not to appoint an OA Unit Representative?  </w:t>
      </w:r>
      <w:r w:rsidR="00E7285B" w:rsidRPr="00D82B0A">
        <w:rPr>
          <w:sz w:val="20"/>
        </w:rPr>
        <w:t xml:space="preserve">The OA Unit Representative is a position </w:t>
      </w:r>
      <w:r w:rsidR="002E0657" w:rsidRPr="00D82B0A">
        <w:rPr>
          <w:sz w:val="20"/>
        </w:rPr>
        <w:t xml:space="preserve">of leadership </w:t>
      </w:r>
      <w:r w:rsidR="00E7285B" w:rsidRPr="00D82B0A">
        <w:rPr>
          <w:sz w:val="20"/>
        </w:rPr>
        <w:t xml:space="preserve">and is therefore up to the unit to adopt and use the program. If the </w:t>
      </w:r>
      <w:r w:rsidR="002E0657" w:rsidRPr="00D82B0A">
        <w:rPr>
          <w:sz w:val="20"/>
        </w:rPr>
        <w:t xml:space="preserve">unit does not wish to appoint an OA Unit Rep, the </w:t>
      </w:r>
      <w:r w:rsidR="00E7285B" w:rsidRPr="00D82B0A">
        <w:rPr>
          <w:sz w:val="20"/>
        </w:rPr>
        <w:t>chapter</w:t>
      </w:r>
      <w:r w:rsidR="002E0657" w:rsidRPr="00D82B0A">
        <w:rPr>
          <w:sz w:val="20"/>
        </w:rPr>
        <w:t xml:space="preserve"> and lodge</w:t>
      </w:r>
      <w:r w:rsidR="00E7285B" w:rsidRPr="00D82B0A">
        <w:rPr>
          <w:sz w:val="20"/>
        </w:rPr>
        <w:t xml:space="preserve"> should encourage the units to utilize the program by pointing </w:t>
      </w:r>
      <w:r w:rsidR="002E0657" w:rsidRPr="00D82B0A">
        <w:rPr>
          <w:sz w:val="20"/>
        </w:rPr>
        <w:t>out the benefits to the troop or</w:t>
      </w:r>
      <w:r w:rsidR="00E7285B" w:rsidRPr="00D82B0A">
        <w:rPr>
          <w:sz w:val="20"/>
        </w:rPr>
        <w:t xml:space="preserve"> team.</w:t>
      </w:r>
    </w:p>
    <w:tbl>
      <w:tblPr>
        <w:tblW w:w="0" w:type="auto"/>
        <w:tblInd w:w="108" w:type="dxa"/>
        <w:tblLook w:val="04A0" w:firstRow="1" w:lastRow="0" w:firstColumn="1" w:lastColumn="0" w:noHBand="0" w:noVBand="1"/>
      </w:tblPr>
      <w:tblGrid>
        <w:gridCol w:w="811"/>
        <w:gridCol w:w="8441"/>
      </w:tblGrid>
      <w:tr w:rsidR="00424792" w:rsidRPr="00D82B0A" w14:paraId="00DD6B64" w14:textId="77777777" w:rsidTr="00F36B1C">
        <w:trPr>
          <w:trHeight w:val="531"/>
        </w:trPr>
        <w:tc>
          <w:tcPr>
            <w:tcW w:w="811" w:type="dxa"/>
            <w:shd w:val="clear" w:color="auto" w:fill="auto"/>
          </w:tcPr>
          <w:p w14:paraId="4E1FE913" w14:textId="77777777" w:rsidR="00424792" w:rsidRPr="00D82B0A" w:rsidRDefault="00424792" w:rsidP="00F36B1C">
            <w:pPr>
              <w:jc w:val="both"/>
              <w:rPr>
                <w:rFonts w:ascii="Arial" w:hAnsi="Arial" w:cs="Arial"/>
                <w:sz w:val="20"/>
                <w:szCs w:val="22"/>
              </w:rPr>
            </w:pPr>
            <w:r w:rsidRPr="00D82B0A">
              <w:rPr>
                <w:rFonts w:ascii="Arial" w:hAnsi="Arial" w:cs="Arial"/>
                <w:noProof/>
                <w:sz w:val="20"/>
                <w:szCs w:val="22"/>
              </w:rPr>
              <w:drawing>
                <wp:inline distT="0" distB="0" distL="0" distR="0" wp14:anchorId="09689965" wp14:editId="0CD16A0C">
                  <wp:extent cx="358140" cy="350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441" w:type="dxa"/>
            <w:shd w:val="clear" w:color="auto" w:fill="auto"/>
            <w:vAlign w:val="center"/>
          </w:tcPr>
          <w:p w14:paraId="393D5472" w14:textId="4B5190B6" w:rsidR="00424792" w:rsidRPr="00D82B0A" w:rsidRDefault="00424792" w:rsidP="00424792">
            <w:pPr>
              <w:pStyle w:val="VideoChartPPSlide"/>
              <w:pBdr>
                <w:top w:val="single" w:sz="4" w:space="3" w:color="auto"/>
                <w:bottom w:val="single" w:sz="4" w:space="3" w:color="auto"/>
              </w:pBdr>
              <w:shd w:val="clear" w:color="auto" w:fill="F2F2F2"/>
              <w:tabs>
                <w:tab w:val="clear" w:pos="4680"/>
                <w:tab w:val="clear" w:pos="9360"/>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pacing w:val="-20"/>
                <w:sz w:val="24"/>
                <w:szCs w:val="20"/>
              </w:rPr>
              <w:t>“What recognition is available for OA Unit Representatives?”</w:t>
            </w:r>
          </w:p>
        </w:tc>
      </w:tr>
    </w:tbl>
    <w:p w14:paraId="496D83DD" w14:textId="1A93A4C8" w:rsidR="00424792" w:rsidRPr="00D82B0A" w:rsidRDefault="00B635C2" w:rsidP="00120F1F">
      <w:pPr>
        <w:pStyle w:val="Body"/>
        <w:spacing w:before="240"/>
        <w:jc w:val="both"/>
        <w:rPr>
          <w:sz w:val="20"/>
        </w:rPr>
      </w:pPr>
      <w:r w:rsidRPr="00D82B0A">
        <w:rPr>
          <w:sz w:val="20"/>
        </w:rPr>
        <w:t xml:space="preserve">For those youth who take on the responsibility of becoming their unit’s OA Unit Representative, there is a troop and team position patch available. Chapters and lodges are encouraged to develop recognition similar to what they use for other chapter and lodge officers and committee chairs.  There is also a specific Assistant Scoutmaster </w:t>
      </w:r>
      <w:r w:rsidR="000F4D38" w:rsidRPr="00D82B0A">
        <w:rPr>
          <w:sz w:val="20"/>
        </w:rPr>
        <w:t xml:space="preserve">and Assistant Coach </w:t>
      </w:r>
      <w:r w:rsidRPr="00D82B0A">
        <w:rPr>
          <w:sz w:val="20"/>
        </w:rPr>
        <w:t>patch available for the OA Unit Rep Adviser.</w:t>
      </w:r>
    </w:p>
    <w:tbl>
      <w:tblPr>
        <w:tblW w:w="0" w:type="auto"/>
        <w:tblInd w:w="108" w:type="dxa"/>
        <w:tblLook w:val="04A0" w:firstRow="1" w:lastRow="0" w:firstColumn="1" w:lastColumn="0" w:noHBand="0" w:noVBand="1"/>
      </w:tblPr>
      <w:tblGrid>
        <w:gridCol w:w="811"/>
        <w:gridCol w:w="8441"/>
      </w:tblGrid>
      <w:tr w:rsidR="00424792" w:rsidRPr="00D82B0A" w14:paraId="78DE7B44" w14:textId="77777777" w:rsidTr="00F36B1C">
        <w:trPr>
          <w:trHeight w:val="531"/>
        </w:trPr>
        <w:tc>
          <w:tcPr>
            <w:tcW w:w="811" w:type="dxa"/>
            <w:shd w:val="clear" w:color="auto" w:fill="auto"/>
          </w:tcPr>
          <w:p w14:paraId="58553C46" w14:textId="77777777" w:rsidR="00424792" w:rsidRPr="00D82B0A" w:rsidRDefault="00424792" w:rsidP="00F36B1C">
            <w:pPr>
              <w:jc w:val="both"/>
              <w:rPr>
                <w:rFonts w:ascii="Arial" w:hAnsi="Arial" w:cs="Arial"/>
                <w:sz w:val="20"/>
                <w:szCs w:val="22"/>
              </w:rPr>
            </w:pPr>
            <w:r w:rsidRPr="00D82B0A">
              <w:rPr>
                <w:rFonts w:ascii="Arial" w:hAnsi="Arial" w:cs="Arial"/>
                <w:noProof/>
                <w:sz w:val="20"/>
                <w:szCs w:val="22"/>
              </w:rPr>
              <w:drawing>
                <wp:inline distT="0" distB="0" distL="0" distR="0" wp14:anchorId="4E792D34" wp14:editId="19C7FAF6">
                  <wp:extent cx="358140" cy="3505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441" w:type="dxa"/>
            <w:shd w:val="clear" w:color="auto" w:fill="auto"/>
            <w:vAlign w:val="center"/>
          </w:tcPr>
          <w:p w14:paraId="58F63866" w14:textId="6D4C5384" w:rsidR="00424792" w:rsidRPr="00D82B0A" w:rsidRDefault="00424792" w:rsidP="00424792">
            <w:pPr>
              <w:pStyle w:val="VideoChartPPSlide"/>
              <w:pBdr>
                <w:top w:val="single" w:sz="4" w:space="3" w:color="auto"/>
                <w:bottom w:val="single" w:sz="4" w:space="3" w:color="auto"/>
              </w:pBdr>
              <w:shd w:val="clear" w:color="auto" w:fill="F2F2F2"/>
              <w:tabs>
                <w:tab w:val="clear" w:pos="4680"/>
                <w:tab w:val="clear" w:pos="9360"/>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pacing w:val="-20"/>
                <w:sz w:val="24"/>
                <w:szCs w:val="20"/>
              </w:rPr>
              <w:t>“Should OA Unit Representatives meet as a group?”</w:t>
            </w:r>
          </w:p>
        </w:tc>
      </w:tr>
    </w:tbl>
    <w:p w14:paraId="0A2BD438" w14:textId="713553F2" w:rsidR="00424792" w:rsidRPr="00D82B0A" w:rsidRDefault="00B635C2" w:rsidP="00996FE6">
      <w:pPr>
        <w:pStyle w:val="Body"/>
        <w:spacing w:before="240"/>
        <w:jc w:val="both"/>
        <w:rPr>
          <w:sz w:val="20"/>
        </w:rPr>
      </w:pPr>
      <w:r w:rsidRPr="00D82B0A">
        <w:rPr>
          <w:sz w:val="20"/>
        </w:rPr>
        <w:t xml:space="preserve">The </w:t>
      </w:r>
      <w:r w:rsidR="00341D86" w:rsidRPr="00D82B0A">
        <w:rPr>
          <w:sz w:val="20"/>
        </w:rPr>
        <w:t xml:space="preserve">chapter or </w:t>
      </w:r>
      <w:r w:rsidRPr="00D82B0A">
        <w:rPr>
          <w:sz w:val="20"/>
        </w:rPr>
        <w:t xml:space="preserve">lodge </w:t>
      </w:r>
      <w:r w:rsidR="00341D86" w:rsidRPr="00D82B0A">
        <w:rPr>
          <w:sz w:val="20"/>
        </w:rPr>
        <w:t>should run an OA Unit</w:t>
      </w:r>
      <w:r w:rsidRPr="00D82B0A">
        <w:rPr>
          <w:sz w:val="20"/>
        </w:rPr>
        <w:t xml:space="preserve"> Representative Training Seminar at least twice a year. Additionally, the OA Representatives are expected to attend all Chapter and/or Lodge functions.</w:t>
      </w:r>
    </w:p>
    <w:tbl>
      <w:tblPr>
        <w:tblW w:w="0" w:type="auto"/>
        <w:tblInd w:w="108" w:type="dxa"/>
        <w:tblLook w:val="04A0" w:firstRow="1" w:lastRow="0" w:firstColumn="1" w:lastColumn="0" w:noHBand="0" w:noVBand="1"/>
      </w:tblPr>
      <w:tblGrid>
        <w:gridCol w:w="811"/>
        <w:gridCol w:w="8441"/>
      </w:tblGrid>
      <w:tr w:rsidR="00424792" w:rsidRPr="00D82B0A" w14:paraId="0008EF27" w14:textId="77777777" w:rsidTr="00424792">
        <w:trPr>
          <w:trHeight w:val="531"/>
        </w:trPr>
        <w:tc>
          <w:tcPr>
            <w:tcW w:w="811" w:type="dxa"/>
            <w:shd w:val="clear" w:color="auto" w:fill="auto"/>
          </w:tcPr>
          <w:p w14:paraId="775AEC90" w14:textId="77777777" w:rsidR="00424792" w:rsidRPr="00D82B0A" w:rsidRDefault="00424792" w:rsidP="00F36B1C">
            <w:pPr>
              <w:jc w:val="both"/>
              <w:rPr>
                <w:rFonts w:ascii="Arial" w:hAnsi="Arial" w:cs="Arial"/>
                <w:sz w:val="20"/>
                <w:szCs w:val="22"/>
              </w:rPr>
            </w:pPr>
            <w:r w:rsidRPr="00D82B0A">
              <w:rPr>
                <w:rFonts w:ascii="Arial" w:hAnsi="Arial" w:cs="Arial"/>
                <w:noProof/>
                <w:sz w:val="20"/>
                <w:szCs w:val="22"/>
              </w:rPr>
              <w:drawing>
                <wp:inline distT="0" distB="0" distL="0" distR="0" wp14:anchorId="71CB6DED" wp14:editId="2445173C">
                  <wp:extent cx="358140" cy="3505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441" w:type="dxa"/>
            <w:shd w:val="clear" w:color="auto" w:fill="auto"/>
            <w:vAlign w:val="center"/>
          </w:tcPr>
          <w:p w14:paraId="76323ADC" w14:textId="057241C4" w:rsidR="00424792" w:rsidRPr="00D82B0A" w:rsidRDefault="00424792" w:rsidP="00424792">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z w:val="20"/>
                <w:szCs w:val="20"/>
              </w:rPr>
              <w:tab/>
            </w:r>
            <w:r w:rsidRPr="00D82B0A">
              <w:rPr>
                <w:spacing w:val="-20"/>
                <w:sz w:val="24"/>
                <w:szCs w:val="20"/>
              </w:rPr>
              <w:t>“What are your duties?”</w:t>
            </w:r>
          </w:p>
        </w:tc>
      </w:tr>
    </w:tbl>
    <w:p w14:paraId="576A8F44" w14:textId="64BACA8F" w:rsidR="00996FE6" w:rsidRPr="00D82B0A" w:rsidRDefault="00996FE6" w:rsidP="00996FE6">
      <w:pPr>
        <w:pStyle w:val="Body"/>
        <w:spacing w:before="240"/>
        <w:jc w:val="both"/>
        <w:rPr>
          <w:sz w:val="20"/>
        </w:rPr>
      </w:pPr>
      <w:r w:rsidRPr="00D82B0A">
        <w:rPr>
          <w:sz w:val="20"/>
        </w:rPr>
        <w:t>Some of the responsibilities of the OA Unit Representative include, but are not limited to:</w:t>
      </w:r>
    </w:p>
    <w:p w14:paraId="659C366C" w14:textId="3FF9F8FF" w:rsidR="00996FE6" w:rsidRPr="00D82B0A" w:rsidRDefault="00153B47" w:rsidP="00996FE6">
      <w:pPr>
        <w:pStyle w:val="BullettedText"/>
        <w:numPr>
          <w:ilvl w:val="0"/>
          <w:numId w:val="32"/>
        </w:numPr>
        <w:tabs>
          <w:tab w:val="clear" w:pos="1260"/>
        </w:tabs>
        <w:ind w:left="1170"/>
        <w:rPr>
          <w:sz w:val="20"/>
          <w:szCs w:val="20"/>
        </w:rPr>
      </w:pPr>
      <w:r w:rsidRPr="00D82B0A">
        <w:rPr>
          <w:sz w:val="20"/>
          <w:szCs w:val="20"/>
        </w:rPr>
        <w:t>Attends unit</w:t>
      </w:r>
      <w:r w:rsidR="00996FE6" w:rsidRPr="00D82B0A">
        <w:rPr>
          <w:sz w:val="20"/>
          <w:szCs w:val="20"/>
        </w:rPr>
        <w:t xml:space="preserve"> and chapter or lodge meetings regularly as a y</w:t>
      </w:r>
      <w:r w:rsidRPr="00D82B0A">
        <w:rPr>
          <w:sz w:val="20"/>
          <w:szCs w:val="20"/>
        </w:rPr>
        <w:t>outh representative of the unit</w:t>
      </w:r>
      <w:r w:rsidR="00996FE6" w:rsidRPr="00D82B0A">
        <w:rPr>
          <w:sz w:val="20"/>
          <w:szCs w:val="20"/>
        </w:rPr>
        <w:t xml:space="preserve"> and Order</w:t>
      </w:r>
      <w:r w:rsidRPr="00D82B0A">
        <w:rPr>
          <w:sz w:val="20"/>
          <w:szCs w:val="20"/>
        </w:rPr>
        <w:t xml:space="preserve"> of the Arrow</w:t>
      </w:r>
      <w:r w:rsidR="00996FE6" w:rsidRPr="00D82B0A">
        <w:rPr>
          <w:sz w:val="20"/>
          <w:szCs w:val="20"/>
        </w:rPr>
        <w:t>.</w:t>
      </w:r>
    </w:p>
    <w:p w14:paraId="34E0A8F3" w14:textId="2187C1F8" w:rsidR="00996FE6" w:rsidRPr="00D82B0A" w:rsidRDefault="00996FE6" w:rsidP="00996FE6">
      <w:pPr>
        <w:pStyle w:val="BullettedText"/>
        <w:numPr>
          <w:ilvl w:val="0"/>
          <w:numId w:val="32"/>
        </w:numPr>
        <w:tabs>
          <w:tab w:val="clear" w:pos="1260"/>
        </w:tabs>
        <w:ind w:left="1170"/>
        <w:rPr>
          <w:sz w:val="20"/>
          <w:szCs w:val="20"/>
        </w:rPr>
      </w:pPr>
      <w:r w:rsidRPr="00D82B0A">
        <w:rPr>
          <w:sz w:val="20"/>
          <w:szCs w:val="20"/>
        </w:rPr>
        <w:t>Serves as a two-way comm</w:t>
      </w:r>
      <w:r w:rsidR="00153B47" w:rsidRPr="00D82B0A">
        <w:rPr>
          <w:sz w:val="20"/>
          <w:szCs w:val="20"/>
        </w:rPr>
        <w:t>unication link between the unit and the chapter or lodge</w:t>
      </w:r>
      <w:r w:rsidRPr="00D82B0A">
        <w:rPr>
          <w:sz w:val="20"/>
          <w:szCs w:val="20"/>
        </w:rPr>
        <w:t>.</w:t>
      </w:r>
    </w:p>
    <w:p w14:paraId="29BE3258" w14:textId="72C74E7B" w:rsidR="00996FE6" w:rsidRPr="00D82B0A" w:rsidRDefault="00996FE6" w:rsidP="00996FE6">
      <w:pPr>
        <w:pStyle w:val="BullettedText"/>
        <w:numPr>
          <w:ilvl w:val="0"/>
          <w:numId w:val="32"/>
        </w:numPr>
        <w:tabs>
          <w:tab w:val="clear" w:pos="1260"/>
        </w:tabs>
        <w:ind w:left="1170"/>
        <w:rPr>
          <w:sz w:val="20"/>
          <w:szCs w:val="20"/>
        </w:rPr>
      </w:pPr>
      <w:r w:rsidRPr="00D82B0A">
        <w:rPr>
          <w:sz w:val="20"/>
          <w:szCs w:val="20"/>
        </w:rPr>
        <w:t xml:space="preserve">Arranges with the </w:t>
      </w:r>
      <w:r w:rsidR="00197D25" w:rsidRPr="00D82B0A">
        <w:rPr>
          <w:sz w:val="20"/>
          <w:szCs w:val="20"/>
        </w:rPr>
        <w:t xml:space="preserve">chapter or </w:t>
      </w:r>
      <w:r w:rsidR="00CF606F" w:rsidRPr="00D82B0A">
        <w:rPr>
          <w:sz w:val="20"/>
          <w:szCs w:val="20"/>
        </w:rPr>
        <w:t xml:space="preserve">lodge </w:t>
      </w:r>
      <w:r w:rsidRPr="00D82B0A">
        <w:rPr>
          <w:sz w:val="20"/>
          <w:szCs w:val="20"/>
        </w:rPr>
        <w:t>election team to conduct an annual Order of th</w:t>
      </w:r>
      <w:r w:rsidR="000F4D38" w:rsidRPr="00D82B0A">
        <w:rPr>
          <w:sz w:val="20"/>
          <w:szCs w:val="20"/>
        </w:rPr>
        <w:t>e Arrow election for the unit</w:t>
      </w:r>
      <w:r w:rsidR="002876D1" w:rsidRPr="00D82B0A">
        <w:rPr>
          <w:sz w:val="20"/>
          <w:szCs w:val="20"/>
        </w:rPr>
        <w:t xml:space="preserve"> </w:t>
      </w:r>
      <w:r w:rsidRPr="00D82B0A">
        <w:rPr>
          <w:sz w:val="20"/>
          <w:szCs w:val="20"/>
        </w:rPr>
        <w:t>at a time approved by the Patrol Leaders</w:t>
      </w:r>
      <w:r w:rsidR="000F4D38" w:rsidRPr="00D82B0A">
        <w:rPr>
          <w:sz w:val="20"/>
          <w:szCs w:val="20"/>
        </w:rPr>
        <w:t>’</w:t>
      </w:r>
      <w:r w:rsidRPr="00D82B0A">
        <w:rPr>
          <w:sz w:val="20"/>
          <w:szCs w:val="20"/>
        </w:rPr>
        <w:t xml:space="preserve"> Council.</w:t>
      </w:r>
    </w:p>
    <w:p w14:paraId="009E1910" w14:textId="77777777" w:rsidR="00996FE6" w:rsidRPr="00D82B0A" w:rsidRDefault="00996FE6" w:rsidP="00996FE6">
      <w:pPr>
        <w:pStyle w:val="BullettedText"/>
        <w:numPr>
          <w:ilvl w:val="0"/>
          <w:numId w:val="32"/>
        </w:numPr>
        <w:tabs>
          <w:tab w:val="clear" w:pos="1260"/>
        </w:tabs>
        <w:ind w:left="1170"/>
        <w:rPr>
          <w:sz w:val="20"/>
          <w:szCs w:val="20"/>
        </w:rPr>
      </w:pPr>
      <w:r w:rsidRPr="00D82B0A">
        <w:rPr>
          <w:sz w:val="20"/>
          <w:szCs w:val="20"/>
        </w:rPr>
        <w:t>Arranges with the lodge or chapter for at least one camp promotion visit to the unit annually.</w:t>
      </w:r>
    </w:p>
    <w:p w14:paraId="4C342C0A" w14:textId="27D23818" w:rsidR="00996FE6" w:rsidRPr="00D82B0A" w:rsidRDefault="00996FE6" w:rsidP="00996FE6">
      <w:pPr>
        <w:pStyle w:val="BullettedText"/>
        <w:numPr>
          <w:ilvl w:val="0"/>
          <w:numId w:val="32"/>
        </w:numPr>
        <w:tabs>
          <w:tab w:val="clear" w:pos="1260"/>
        </w:tabs>
        <w:ind w:left="1170"/>
        <w:rPr>
          <w:sz w:val="20"/>
          <w:szCs w:val="20"/>
        </w:rPr>
      </w:pPr>
      <w:r w:rsidRPr="00D82B0A">
        <w:rPr>
          <w:sz w:val="20"/>
          <w:szCs w:val="20"/>
        </w:rPr>
        <w:t xml:space="preserve">Makes at least one high adventure presentation to the </w:t>
      </w:r>
      <w:r w:rsidR="000F4D38" w:rsidRPr="00D82B0A">
        <w:rPr>
          <w:sz w:val="20"/>
          <w:szCs w:val="20"/>
        </w:rPr>
        <w:t>unit</w:t>
      </w:r>
      <w:r w:rsidRPr="00D82B0A">
        <w:rPr>
          <w:sz w:val="20"/>
          <w:szCs w:val="20"/>
        </w:rPr>
        <w:t>, to include the OA programs, annually.</w:t>
      </w:r>
    </w:p>
    <w:p w14:paraId="088A6270" w14:textId="3300E08C" w:rsidR="00996FE6" w:rsidRPr="00D82B0A" w:rsidRDefault="00996FE6" w:rsidP="00996FE6">
      <w:pPr>
        <w:pStyle w:val="BullettedText"/>
        <w:numPr>
          <w:ilvl w:val="0"/>
          <w:numId w:val="32"/>
        </w:numPr>
        <w:tabs>
          <w:tab w:val="clear" w:pos="1260"/>
        </w:tabs>
        <w:ind w:left="1170"/>
        <w:rPr>
          <w:sz w:val="20"/>
          <w:szCs w:val="20"/>
        </w:rPr>
      </w:pPr>
      <w:r w:rsidRPr="00D82B0A">
        <w:rPr>
          <w:sz w:val="20"/>
          <w:szCs w:val="20"/>
        </w:rPr>
        <w:t>As requested by the SPL</w:t>
      </w:r>
      <w:r w:rsidR="000F4D38" w:rsidRPr="00D82B0A">
        <w:rPr>
          <w:sz w:val="20"/>
          <w:szCs w:val="20"/>
        </w:rPr>
        <w:t xml:space="preserve"> or Captain, participates in unit</w:t>
      </w:r>
      <w:r w:rsidRPr="00D82B0A">
        <w:rPr>
          <w:sz w:val="20"/>
          <w:szCs w:val="20"/>
        </w:rPr>
        <w:t xml:space="preserve"> Courts of Honor by recognizing: high </w:t>
      </w:r>
      <w:r w:rsidR="000F4D38" w:rsidRPr="00D82B0A">
        <w:rPr>
          <w:sz w:val="20"/>
          <w:szCs w:val="20"/>
        </w:rPr>
        <w:t>adventure participation of unit</w:t>
      </w:r>
      <w:r w:rsidRPr="00D82B0A">
        <w:rPr>
          <w:sz w:val="20"/>
          <w:szCs w:val="20"/>
        </w:rPr>
        <w:t xml:space="preserve"> members, induction of new OA membe</w:t>
      </w:r>
      <w:r w:rsidR="000F4D38" w:rsidRPr="00D82B0A">
        <w:rPr>
          <w:sz w:val="20"/>
          <w:szCs w:val="20"/>
        </w:rPr>
        <w:t>rs, changes in OA honors of unit members, leadership of unit</w:t>
      </w:r>
      <w:r w:rsidRPr="00D82B0A">
        <w:rPr>
          <w:sz w:val="20"/>
          <w:szCs w:val="20"/>
        </w:rPr>
        <w:t xml:space="preserve"> members, and other appropriate activities.</w:t>
      </w:r>
    </w:p>
    <w:p w14:paraId="3FEF29B8" w14:textId="77777777" w:rsidR="00996FE6" w:rsidRPr="00D82B0A" w:rsidRDefault="00996FE6" w:rsidP="00996FE6">
      <w:pPr>
        <w:pStyle w:val="BullettedText"/>
        <w:numPr>
          <w:ilvl w:val="0"/>
          <w:numId w:val="32"/>
        </w:numPr>
        <w:tabs>
          <w:tab w:val="clear" w:pos="1260"/>
        </w:tabs>
        <w:ind w:left="1170"/>
        <w:rPr>
          <w:sz w:val="20"/>
          <w:szCs w:val="20"/>
        </w:rPr>
      </w:pPr>
      <w:r w:rsidRPr="00D82B0A">
        <w:rPr>
          <w:sz w:val="20"/>
          <w:szCs w:val="20"/>
        </w:rPr>
        <w:t>Coordinates the Ordeal Induction process for newly elected candidates by: ensuring they know the time and location of the Ordeal, providing information of what to bring to the Ordeal, assisting (as needed) in arranging transportation to the Ordeal, and offering assistance (as needed) to the lodge in the Ordeal process.</w:t>
      </w:r>
    </w:p>
    <w:p w14:paraId="5520592D" w14:textId="03F7A29A" w:rsidR="00996FE6" w:rsidRPr="00D82B0A" w:rsidRDefault="00996FE6" w:rsidP="00996FE6">
      <w:pPr>
        <w:pStyle w:val="BullettedText"/>
        <w:numPr>
          <w:ilvl w:val="0"/>
          <w:numId w:val="32"/>
        </w:numPr>
        <w:tabs>
          <w:tab w:val="clear" w:pos="1260"/>
        </w:tabs>
        <w:ind w:left="1170"/>
        <w:rPr>
          <w:sz w:val="20"/>
          <w:szCs w:val="20"/>
        </w:rPr>
      </w:pPr>
      <w:r w:rsidRPr="00D82B0A">
        <w:rPr>
          <w:sz w:val="20"/>
          <w:szCs w:val="20"/>
        </w:rPr>
        <w:lastRenderedPageBreak/>
        <w:t>Assists cur</w:t>
      </w:r>
      <w:r w:rsidR="00B21F71" w:rsidRPr="00D82B0A">
        <w:rPr>
          <w:sz w:val="20"/>
          <w:szCs w:val="20"/>
        </w:rPr>
        <w:t>rent Ordeal members in the unit with</w:t>
      </w:r>
      <w:r w:rsidRPr="00D82B0A">
        <w:rPr>
          <w:sz w:val="20"/>
          <w:szCs w:val="20"/>
        </w:rPr>
        <w:t xml:space="preserve"> sealing their membership by becoming Brotherhood members by: ensuring they know the time and location of Brotherhood opportunities, assisting (as needed) in arranging transportation to the Brotherhood opportunities, and offering assistance to the lodge (as needed) in the Brotherhood process. He may also, at the discretion of the PLC, offer periodic training and discussions of OA principles, symbolism, and the Legend as needed </w:t>
      </w:r>
      <w:r w:rsidR="00B21F71" w:rsidRPr="00D82B0A">
        <w:rPr>
          <w:sz w:val="20"/>
          <w:szCs w:val="20"/>
        </w:rPr>
        <w:t>by and appropriate for the unit</w:t>
      </w:r>
      <w:r w:rsidRPr="00D82B0A">
        <w:rPr>
          <w:sz w:val="20"/>
          <w:szCs w:val="20"/>
        </w:rPr>
        <w:t xml:space="preserve"> members of the Order.</w:t>
      </w:r>
    </w:p>
    <w:p w14:paraId="5509EB50" w14:textId="0B557DD4" w:rsidR="00996FE6" w:rsidRPr="00D82B0A" w:rsidRDefault="00B21F71" w:rsidP="00996FE6">
      <w:pPr>
        <w:pStyle w:val="BullettedText"/>
        <w:numPr>
          <w:ilvl w:val="0"/>
          <w:numId w:val="32"/>
        </w:numPr>
        <w:tabs>
          <w:tab w:val="clear" w:pos="1260"/>
        </w:tabs>
        <w:ind w:left="1170"/>
        <w:rPr>
          <w:sz w:val="20"/>
          <w:szCs w:val="20"/>
        </w:rPr>
      </w:pPr>
      <w:r w:rsidRPr="00D82B0A">
        <w:rPr>
          <w:sz w:val="20"/>
          <w:szCs w:val="20"/>
        </w:rPr>
        <w:t>Leads at least one unit</w:t>
      </w:r>
      <w:r w:rsidR="00996FE6" w:rsidRPr="00D82B0A">
        <w:rPr>
          <w:sz w:val="20"/>
          <w:szCs w:val="20"/>
        </w:rPr>
        <w:t xml:space="preserve"> service project for the community or charter partner during the year.  May also serve, at the dis</w:t>
      </w:r>
      <w:r w:rsidRPr="00D82B0A">
        <w:rPr>
          <w:sz w:val="20"/>
          <w:szCs w:val="20"/>
        </w:rPr>
        <w:t>cretion of the PLC, as the unit</w:t>
      </w:r>
      <w:r w:rsidR="00996FE6" w:rsidRPr="00D82B0A">
        <w:rPr>
          <w:sz w:val="20"/>
          <w:szCs w:val="20"/>
        </w:rPr>
        <w:t>’s service chairman.</w:t>
      </w:r>
    </w:p>
    <w:p w14:paraId="78953F57" w14:textId="5B00CAA0" w:rsidR="00996FE6" w:rsidRPr="00D82B0A" w:rsidRDefault="00B21F71" w:rsidP="00996FE6">
      <w:pPr>
        <w:pStyle w:val="BullettedText"/>
        <w:numPr>
          <w:ilvl w:val="0"/>
          <w:numId w:val="32"/>
        </w:numPr>
        <w:tabs>
          <w:tab w:val="clear" w:pos="1260"/>
        </w:tabs>
        <w:ind w:left="1170"/>
        <w:rPr>
          <w:sz w:val="20"/>
          <w:szCs w:val="20"/>
        </w:rPr>
      </w:pPr>
      <w:r w:rsidRPr="00D82B0A">
        <w:rPr>
          <w:sz w:val="20"/>
          <w:szCs w:val="20"/>
        </w:rPr>
        <w:t>Assists the unit</w:t>
      </w:r>
      <w:r w:rsidR="00996FE6" w:rsidRPr="00D82B0A">
        <w:rPr>
          <w:sz w:val="20"/>
          <w:szCs w:val="20"/>
        </w:rPr>
        <w:t xml:space="preserve"> (as appropriate) as a trainer of leadership and outdoor skills.</w:t>
      </w:r>
    </w:p>
    <w:p w14:paraId="10ABE04C" w14:textId="77777777" w:rsidR="00996FE6" w:rsidRPr="00D82B0A" w:rsidRDefault="00996FE6" w:rsidP="00996FE6">
      <w:pPr>
        <w:pStyle w:val="BullettedText"/>
        <w:numPr>
          <w:ilvl w:val="0"/>
          <w:numId w:val="32"/>
        </w:numPr>
        <w:tabs>
          <w:tab w:val="clear" w:pos="1260"/>
        </w:tabs>
        <w:ind w:left="1170"/>
        <w:rPr>
          <w:sz w:val="20"/>
          <w:szCs w:val="20"/>
        </w:rPr>
      </w:pPr>
      <w:r w:rsidRPr="00D82B0A">
        <w:rPr>
          <w:sz w:val="20"/>
          <w:szCs w:val="20"/>
        </w:rPr>
        <w:t xml:space="preserve">In all cases, advocates environmental stewardship and Leave No </w:t>
      </w:r>
      <w:proofErr w:type="gramStart"/>
      <w:r w:rsidRPr="00D82B0A">
        <w:rPr>
          <w:sz w:val="20"/>
          <w:szCs w:val="20"/>
        </w:rPr>
        <w:t>Trace</w:t>
      </w:r>
      <w:proofErr w:type="gramEnd"/>
      <w:r w:rsidRPr="00D82B0A">
        <w:rPr>
          <w:sz w:val="20"/>
          <w:szCs w:val="20"/>
        </w:rPr>
        <w:t xml:space="preserve"> camping.</w:t>
      </w:r>
    </w:p>
    <w:p w14:paraId="51F6CE64" w14:textId="486A3BE2" w:rsidR="00424792" w:rsidRPr="00D82B0A" w:rsidRDefault="00996FE6" w:rsidP="00996FE6">
      <w:pPr>
        <w:pStyle w:val="BullettedText"/>
        <w:numPr>
          <w:ilvl w:val="0"/>
          <w:numId w:val="32"/>
        </w:numPr>
        <w:tabs>
          <w:tab w:val="clear" w:pos="1260"/>
        </w:tabs>
        <w:spacing w:after="240"/>
        <w:ind w:left="1166"/>
        <w:rPr>
          <w:sz w:val="20"/>
          <w:szCs w:val="20"/>
        </w:rPr>
      </w:pPr>
      <w:r w:rsidRPr="00D82B0A">
        <w:rPr>
          <w:sz w:val="20"/>
          <w:szCs w:val="20"/>
        </w:rPr>
        <w:t>Sets a good example by: wearing the Scout uniform correctly, showing Scout spirit, and living by the Scout Oath, the Scout law</w:t>
      </w:r>
      <w:r w:rsidR="00B21F71" w:rsidRPr="00D82B0A">
        <w:rPr>
          <w:sz w:val="20"/>
          <w:szCs w:val="20"/>
        </w:rPr>
        <w:t>,</w:t>
      </w:r>
      <w:r w:rsidRPr="00D82B0A">
        <w:rPr>
          <w:sz w:val="20"/>
          <w:szCs w:val="20"/>
        </w:rPr>
        <w:t xml:space="preserve"> and the OA Obligation.</w:t>
      </w:r>
    </w:p>
    <w:p w14:paraId="3779261B" w14:textId="4AE099D4" w:rsidR="00107208" w:rsidRPr="00D82B0A" w:rsidRDefault="00107208" w:rsidP="00107208">
      <w:pPr>
        <w:pStyle w:val="TrainerTipText"/>
        <w:pBdr>
          <w:top w:val="single" w:sz="48" w:space="1" w:color="D7D8D6"/>
          <w:left w:val="single" w:sz="48" w:space="4" w:color="D7D8D6"/>
          <w:bottom w:val="single" w:sz="48" w:space="1" w:color="D7D8D6"/>
          <w:right w:val="single" w:sz="48" w:space="4" w:color="D7D8D6"/>
        </w:pBdr>
        <w:shd w:val="clear" w:color="auto" w:fill="D7D8D6"/>
        <w:spacing w:before="220"/>
        <w:ind w:right="187"/>
        <w:jc w:val="both"/>
        <w:rPr>
          <w:sz w:val="20"/>
          <w:szCs w:val="20"/>
        </w:rPr>
      </w:pPr>
      <w:r w:rsidRPr="00D82B0A">
        <w:rPr>
          <w:rStyle w:val="TrainerTipTitleChar"/>
          <w:i w:val="0"/>
          <w:spacing w:val="-20"/>
          <w:sz w:val="24"/>
          <w:szCs w:val="20"/>
        </w:rPr>
        <w:t>TRAINER TIP:</w:t>
      </w:r>
      <w:r w:rsidRPr="00D82B0A">
        <w:rPr>
          <w:sz w:val="20"/>
          <w:szCs w:val="20"/>
        </w:rPr>
        <w:t xml:space="preserve"> If you have internet connection, go to the OA Unit Representative website and search around for some of the resources available to them.  Ask the participants if there are any resources they would like to look at in particular and take them through the process of downloading the files from the website.</w:t>
      </w:r>
    </w:p>
    <w:tbl>
      <w:tblPr>
        <w:tblW w:w="0" w:type="auto"/>
        <w:tblInd w:w="108" w:type="dxa"/>
        <w:tblLook w:val="04A0" w:firstRow="1" w:lastRow="0" w:firstColumn="1" w:lastColumn="0" w:noHBand="0" w:noVBand="1"/>
      </w:tblPr>
      <w:tblGrid>
        <w:gridCol w:w="811"/>
        <w:gridCol w:w="8441"/>
      </w:tblGrid>
      <w:tr w:rsidR="00424792" w:rsidRPr="00D82B0A" w14:paraId="20871569" w14:textId="77777777" w:rsidTr="00F36B1C">
        <w:trPr>
          <w:trHeight w:val="531"/>
        </w:trPr>
        <w:tc>
          <w:tcPr>
            <w:tcW w:w="811" w:type="dxa"/>
            <w:shd w:val="clear" w:color="auto" w:fill="auto"/>
          </w:tcPr>
          <w:p w14:paraId="228E6FE7" w14:textId="77777777" w:rsidR="00424792" w:rsidRPr="00D82B0A" w:rsidRDefault="00424792" w:rsidP="00F36B1C">
            <w:pPr>
              <w:jc w:val="both"/>
              <w:rPr>
                <w:rFonts w:ascii="Arial" w:hAnsi="Arial" w:cs="Arial"/>
                <w:sz w:val="20"/>
                <w:szCs w:val="22"/>
              </w:rPr>
            </w:pPr>
            <w:r w:rsidRPr="00D82B0A">
              <w:rPr>
                <w:rFonts w:ascii="Arial" w:hAnsi="Arial" w:cs="Arial"/>
                <w:noProof/>
                <w:sz w:val="20"/>
                <w:szCs w:val="22"/>
              </w:rPr>
              <w:drawing>
                <wp:inline distT="0" distB="0" distL="0" distR="0" wp14:anchorId="2054C977" wp14:editId="6FC19FB0">
                  <wp:extent cx="358140" cy="3505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441" w:type="dxa"/>
            <w:shd w:val="clear" w:color="auto" w:fill="auto"/>
            <w:vAlign w:val="center"/>
          </w:tcPr>
          <w:p w14:paraId="4D67C1EA" w14:textId="068ECA28" w:rsidR="00424792" w:rsidRPr="00D82B0A" w:rsidRDefault="00424792" w:rsidP="00424792">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z w:val="20"/>
                <w:szCs w:val="20"/>
              </w:rPr>
              <w:tab/>
            </w:r>
            <w:r w:rsidRPr="00D82B0A">
              <w:rPr>
                <w:spacing w:val="-20"/>
                <w:sz w:val="24"/>
                <w:szCs w:val="20"/>
              </w:rPr>
              <w:t>“How the information flows”</w:t>
            </w:r>
          </w:p>
        </w:tc>
      </w:tr>
    </w:tbl>
    <w:p w14:paraId="794D2A18" w14:textId="1FE9231B" w:rsidR="00424792" w:rsidRPr="00D82B0A" w:rsidRDefault="00341D86" w:rsidP="00996FE6">
      <w:pPr>
        <w:pStyle w:val="Body"/>
        <w:spacing w:before="240"/>
        <w:jc w:val="both"/>
        <w:rPr>
          <w:sz w:val="20"/>
        </w:rPr>
      </w:pPr>
      <w:r w:rsidRPr="00D82B0A">
        <w:rPr>
          <w:sz w:val="20"/>
        </w:rPr>
        <w:t>The next question is: “How does the information flow between the units, the OA Unit Rep, the Chapter, and the Lodge?</w:t>
      </w:r>
    </w:p>
    <w:p w14:paraId="1FAC4E4C" w14:textId="5DED6B5F" w:rsidR="00D91E38" w:rsidRPr="00D82B0A" w:rsidRDefault="00D91E38" w:rsidP="0079270D">
      <w:pPr>
        <w:pStyle w:val="BullettedText"/>
        <w:numPr>
          <w:ilvl w:val="0"/>
          <w:numId w:val="32"/>
        </w:numPr>
        <w:tabs>
          <w:tab w:val="clear" w:pos="1260"/>
        </w:tabs>
        <w:ind w:left="1170"/>
        <w:rPr>
          <w:sz w:val="20"/>
          <w:szCs w:val="20"/>
        </w:rPr>
      </w:pPr>
      <w:r w:rsidRPr="00D82B0A">
        <w:rPr>
          <w:sz w:val="20"/>
          <w:szCs w:val="20"/>
        </w:rPr>
        <w:t>Chapter</w:t>
      </w:r>
      <w:r w:rsidR="0079270D" w:rsidRPr="00D82B0A">
        <w:rPr>
          <w:sz w:val="20"/>
          <w:szCs w:val="20"/>
        </w:rPr>
        <w:t>/Lodge</w:t>
      </w:r>
      <w:r w:rsidRPr="00D82B0A">
        <w:rPr>
          <w:sz w:val="20"/>
          <w:szCs w:val="20"/>
        </w:rPr>
        <w:t xml:space="preserve"> to Unit:</w:t>
      </w:r>
    </w:p>
    <w:p w14:paraId="304481D7" w14:textId="32D6DA19" w:rsidR="00D91E38" w:rsidRPr="00D82B0A" w:rsidRDefault="0079270D" w:rsidP="0079270D">
      <w:pPr>
        <w:pStyle w:val="BullettedText"/>
        <w:numPr>
          <w:ilvl w:val="1"/>
          <w:numId w:val="32"/>
        </w:numPr>
        <w:rPr>
          <w:sz w:val="20"/>
          <w:szCs w:val="20"/>
        </w:rPr>
      </w:pPr>
      <w:r w:rsidRPr="00D82B0A">
        <w:rPr>
          <w:sz w:val="20"/>
          <w:szCs w:val="20"/>
        </w:rPr>
        <w:t>Chapter/</w:t>
      </w:r>
      <w:r w:rsidR="00D91E38" w:rsidRPr="00D82B0A">
        <w:rPr>
          <w:sz w:val="20"/>
          <w:szCs w:val="20"/>
        </w:rPr>
        <w:t>Lodge Calendars</w:t>
      </w:r>
    </w:p>
    <w:p w14:paraId="4F35F2D7" w14:textId="0F0C1A8E" w:rsidR="00D91E38" w:rsidRPr="00D82B0A" w:rsidRDefault="00D91E38" w:rsidP="0079270D">
      <w:pPr>
        <w:pStyle w:val="BullettedText"/>
        <w:numPr>
          <w:ilvl w:val="1"/>
          <w:numId w:val="32"/>
        </w:numPr>
        <w:rPr>
          <w:sz w:val="20"/>
          <w:szCs w:val="20"/>
        </w:rPr>
      </w:pPr>
      <w:r w:rsidRPr="00D82B0A">
        <w:rPr>
          <w:sz w:val="20"/>
          <w:szCs w:val="20"/>
        </w:rPr>
        <w:t>Unit Elections visit</w:t>
      </w:r>
    </w:p>
    <w:p w14:paraId="63B204DC" w14:textId="283838B3" w:rsidR="00D91E38" w:rsidRPr="00D82B0A" w:rsidRDefault="00D91E38" w:rsidP="0079270D">
      <w:pPr>
        <w:pStyle w:val="BullettedText"/>
        <w:numPr>
          <w:ilvl w:val="1"/>
          <w:numId w:val="32"/>
        </w:numPr>
        <w:rPr>
          <w:sz w:val="20"/>
          <w:szCs w:val="20"/>
        </w:rPr>
      </w:pPr>
      <w:r w:rsidRPr="00D82B0A">
        <w:rPr>
          <w:sz w:val="20"/>
          <w:szCs w:val="20"/>
        </w:rPr>
        <w:t>Camp Promotions visit</w:t>
      </w:r>
    </w:p>
    <w:p w14:paraId="3F715532" w14:textId="35A9F711" w:rsidR="00D91E38" w:rsidRPr="00D82B0A" w:rsidRDefault="00D91E38" w:rsidP="0079270D">
      <w:pPr>
        <w:pStyle w:val="BullettedText"/>
        <w:numPr>
          <w:ilvl w:val="1"/>
          <w:numId w:val="32"/>
        </w:numPr>
        <w:rPr>
          <w:sz w:val="20"/>
          <w:szCs w:val="20"/>
        </w:rPr>
      </w:pPr>
      <w:r w:rsidRPr="00D82B0A">
        <w:rPr>
          <w:sz w:val="20"/>
          <w:szCs w:val="20"/>
        </w:rPr>
        <w:t>Community service project opportunities</w:t>
      </w:r>
    </w:p>
    <w:p w14:paraId="79DE40DE" w14:textId="62CE3977" w:rsidR="00D91E38" w:rsidRPr="00D82B0A" w:rsidRDefault="00D91E38" w:rsidP="0079270D">
      <w:pPr>
        <w:pStyle w:val="BullettedText"/>
        <w:numPr>
          <w:ilvl w:val="1"/>
          <w:numId w:val="32"/>
        </w:numPr>
        <w:rPr>
          <w:sz w:val="20"/>
          <w:szCs w:val="20"/>
        </w:rPr>
      </w:pPr>
      <w:r w:rsidRPr="00D82B0A">
        <w:rPr>
          <w:sz w:val="20"/>
          <w:szCs w:val="20"/>
        </w:rPr>
        <w:t>Invitations to Ordeal members to obtain Brotherhood membership</w:t>
      </w:r>
    </w:p>
    <w:p w14:paraId="5E6B7F74" w14:textId="4F50490E" w:rsidR="00D91E38" w:rsidRPr="00D82B0A" w:rsidRDefault="00D91E38" w:rsidP="0079270D">
      <w:pPr>
        <w:pStyle w:val="BullettedText"/>
        <w:numPr>
          <w:ilvl w:val="1"/>
          <w:numId w:val="32"/>
        </w:numPr>
        <w:rPr>
          <w:sz w:val="20"/>
          <w:szCs w:val="20"/>
        </w:rPr>
      </w:pPr>
      <w:r w:rsidRPr="00D82B0A">
        <w:rPr>
          <w:sz w:val="20"/>
          <w:szCs w:val="20"/>
        </w:rPr>
        <w:t>Invitations to candidates to attend their Ordeal</w:t>
      </w:r>
    </w:p>
    <w:p w14:paraId="5D057A41" w14:textId="6B93EECE" w:rsidR="00D91E38" w:rsidRPr="00D82B0A" w:rsidRDefault="00D91E38" w:rsidP="0079270D">
      <w:pPr>
        <w:pStyle w:val="BullettedText"/>
        <w:numPr>
          <w:ilvl w:val="1"/>
          <w:numId w:val="32"/>
        </w:numPr>
        <w:rPr>
          <w:sz w:val="20"/>
          <w:szCs w:val="20"/>
        </w:rPr>
      </w:pPr>
      <w:r w:rsidRPr="00D82B0A">
        <w:rPr>
          <w:sz w:val="20"/>
          <w:szCs w:val="20"/>
        </w:rPr>
        <w:t>Resource lists</w:t>
      </w:r>
    </w:p>
    <w:p w14:paraId="362FE5C8" w14:textId="7779D2DC" w:rsidR="00D91E38" w:rsidRPr="00D82B0A" w:rsidRDefault="00D91E38" w:rsidP="0079270D">
      <w:pPr>
        <w:pStyle w:val="BullettedText"/>
        <w:numPr>
          <w:ilvl w:val="1"/>
          <w:numId w:val="32"/>
        </w:numPr>
        <w:rPr>
          <w:sz w:val="20"/>
          <w:szCs w:val="20"/>
        </w:rPr>
      </w:pPr>
      <w:r w:rsidRPr="00D82B0A">
        <w:rPr>
          <w:sz w:val="20"/>
          <w:szCs w:val="20"/>
        </w:rPr>
        <w:t>OA</w:t>
      </w:r>
      <w:r w:rsidR="0079270D" w:rsidRPr="00D82B0A">
        <w:rPr>
          <w:sz w:val="20"/>
          <w:szCs w:val="20"/>
        </w:rPr>
        <w:t xml:space="preserve"> Unit</w:t>
      </w:r>
      <w:r w:rsidRPr="00D82B0A">
        <w:rPr>
          <w:sz w:val="20"/>
          <w:szCs w:val="20"/>
        </w:rPr>
        <w:t xml:space="preserve"> Representative Registration Forms</w:t>
      </w:r>
    </w:p>
    <w:p w14:paraId="668EFF26" w14:textId="03F7A8EA" w:rsidR="00D91E38" w:rsidRPr="00D82B0A" w:rsidRDefault="00D91E38" w:rsidP="0079270D">
      <w:pPr>
        <w:pStyle w:val="BullettedText"/>
        <w:numPr>
          <w:ilvl w:val="1"/>
          <w:numId w:val="32"/>
        </w:numPr>
        <w:rPr>
          <w:sz w:val="20"/>
          <w:szCs w:val="20"/>
        </w:rPr>
      </w:pPr>
      <w:r w:rsidRPr="00D82B0A">
        <w:rPr>
          <w:sz w:val="20"/>
          <w:szCs w:val="20"/>
        </w:rPr>
        <w:t xml:space="preserve">Encourages OA members to be active in their </w:t>
      </w:r>
      <w:r w:rsidR="0079270D" w:rsidRPr="00D82B0A">
        <w:rPr>
          <w:sz w:val="20"/>
          <w:szCs w:val="20"/>
        </w:rPr>
        <w:t>Chapter and Lodge</w:t>
      </w:r>
    </w:p>
    <w:p w14:paraId="16DF3850" w14:textId="69C17FFC" w:rsidR="00D91E38" w:rsidRPr="00D82B0A" w:rsidRDefault="00D91E38" w:rsidP="0079270D">
      <w:pPr>
        <w:pStyle w:val="BullettedText"/>
        <w:numPr>
          <w:ilvl w:val="0"/>
          <w:numId w:val="32"/>
        </w:numPr>
        <w:tabs>
          <w:tab w:val="clear" w:pos="1260"/>
        </w:tabs>
        <w:ind w:left="1170"/>
        <w:rPr>
          <w:sz w:val="20"/>
          <w:szCs w:val="20"/>
        </w:rPr>
      </w:pPr>
      <w:r w:rsidRPr="00D82B0A">
        <w:rPr>
          <w:sz w:val="20"/>
          <w:szCs w:val="20"/>
        </w:rPr>
        <w:t xml:space="preserve">Unit to </w:t>
      </w:r>
      <w:r w:rsidR="0079270D" w:rsidRPr="00D82B0A">
        <w:rPr>
          <w:sz w:val="20"/>
          <w:szCs w:val="20"/>
        </w:rPr>
        <w:t>Chapter/</w:t>
      </w:r>
      <w:r w:rsidRPr="00D82B0A">
        <w:rPr>
          <w:sz w:val="20"/>
          <w:szCs w:val="20"/>
        </w:rPr>
        <w:t>Lodge</w:t>
      </w:r>
    </w:p>
    <w:p w14:paraId="0C8010EF" w14:textId="1646629B" w:rsidR="00D91E38" w:rsidRPr="00D82B0A" w:rsidRDefault="0079270D" w:rsidP="0079270D">
      <w:pPr>
        <w:pStyle w:val="BullettedText"/>
        <w:numPr>
          <w:ilvl w:val="1"/>
          <w:numId w:val="32"/>
        </w:numPr>
        <w:rPr>
          <w:sz w:val="20"/>
          <w:szCs w:val="20"/>
        </w:rPr>
      </w:pPr>
      <w:r w:rsidRPr="00D82B0A">
        <w:rPr>
          <w:sz w:val="20"/>
          <w:szCs w:val="20"/>
        </w:rPr>
        <w:t>D</w:t>
      </w:r>
      <w:r w:rsidR="00D91E38" w:rsidRPr="00D82B0A">
        <w:rPr>
          <w:sz w:val="20"/>
          <w:szCs w:val="20"/>
        </w:rPr>
        <w:t>oes the unit conduct monthly campouts?</w:t>
      </w:r>
    </w:p>
    <w:p w14:paraId="28165952" w14:textId="1E327D8B" w:rsidR="00D91E38" w:rsidRPr="00D82B0A" w:rsidRDefault="00D91E38" w:rsidP="0079270D">
      <w:pPr>
        <w:pStyle w:val="BullettedText"/>
        <w:numPr>
          <w:ilvl w:val="1"/>
          <w:numId w:val="32"/>
        </w:numPr>
        <w:rPr>
          <w:sz w:val="20"/>
          <w:szCs w:val="20"/>
        </w:rPr>
      </w:pPr>
      <w:r w:rsidRPr="00D82B0A">
        <w:rPr>
          <w:sz w:val="20"/>
          <w:szCs w:val="20"/>
        </w:rPr>
        <w:t>Does the unit attend a long-term camp?</w:t>
      </w:r>
    </w:p>
    <w:p w14:paraId="7C6D76FA" w14:textId="31F7FF15" w:rsidR="00D91E38" w:rsidRPr="00D82B0A" w:rsidRDefault="00D91E38" w:rsidP="0079270D">
      <w:pPr>
        <w:pStyle w:val="BullettedText"/>
        <w:numPr>
          <w:ilvl w:val="1"/>
          <w:numId w:val="32"/>
        </w:numPr>
        <w:rPr>
          <w:sz w:val="20"/>
          <w:szCs w:val="20"/>
        </w:rPr>
      </w:pPr>
      <w:r w:rsidRPr="00D82B0A">
        <w:rPr>
          <w:sz w:val="20"/>
          <w:szCs w:val="20"/>
        </w:rPr>
        <w:t xml:space="preserve">Do the unit's older </w:t>
      </w:r>
      <w:r w:rsidR="008C01E8" w:rsidRPr="00D82B0A">
        <w:rPr>
          <w:sz w:val="20"/>
          <w:szCs w:val="20"/>
        </w:rPr>
        <w:t>S</w:t>
      </w:r>
      <w:r w:rsidRPr="00D82B0A">
        <w:rPr>
          <w:sz w:val="20"/>
          <w:szCs w:val="20"/>
        </w:rPr>
        <w:t>couts participate in high adventure programs?</w:t>
      </w:r>
    </w:p>
    <w:p w14:paraId="0E7A4D02" w14:textId="699CA912" w:rsidR="00D91E38" w:rsidRPr="00D82B0A" w:rsidRDefault="00D91E38" w:rsidP="0079270D">
      <w:pPr>
        <w:pStyle w:val="BullettedText"/>
        <w:numPr>
          <w:ilvl w:val="1"/>
          <w:numId w:val="32"/>
        </w:numPr>
        <w:rPr>
          <w:sz w:val="20"/>
          <w:szCs w:val="20"/>
        </w:rPr>
      </w:pPr>
      <w:r w:rsidRPr="00D82B0A">
        <w:rPr>
          <w:sz w:val="20"/>
          <w:szCs w:val="20"/>
        </w:rPr>
        <w:t>Does the unit need assistance with its outdoor program?</w:t>
      </w:r>
      <w:r w:rsidRPr="00D82B0A">
        <w:rPr>
          <w:sz w:val="20"/>
          <w:szCs w:val="20"/>
        </w:rPr>
        <w:tab/>
      </w:r>
    </w:p>
    <w:p w14:paraId="04E906B1" w14:textId="0AC1926A" w:rsidR="00D91E38" w:rsidRPr="00D82B0A" w:rsidRDefault="00D91E38" w:rsidP="0079270D">
      <w:pPr>
        <w:pStyle w:val="BullettedText"/>
        <w:numPr>
          <w:ilvl w:val="1"/>
          <w:numId w:val="32"/>
        </w:numPr>
        <w:rPr>
          <w:sz w:val="20"/>
          <w:szCs w:val="20"/>
        </w:rPr>
      </w:pPr>
      <w:r w:rsidRPr="00D82B0A">
        <w:rPr>
          <w:sz w:val="20"/>
          <w:szCs w:val="20"/>
        </w:rPr>
        <w:t>Does the unit need assistance with community service projects?</w:t>
      </w:r>
    </w:p>
    <w:p w14:paraId="7AB27A48" w14:textId="6A8FC642" w:rsidR="00D91E38" w:rsidRPr="00D82B0A" w:rsidRDefault="00D91E38" w:rsidP="0079270D">
      <w:pPr>
        <w:pStyle w:val="BullettedText"/>
        <w:numPr>
          <w:ilvl w:val="1"/>
          <w:numId w:val="32"/>
        </w:numPr>
        <w:rPr>
          <w:sz w:val="20"/>
          <w:szCs w:val="20"/>
        </w:rPr>
      </w:pPr>
      <w:r w:rsidRPr="00D82B0A">
        <w:rPr>
          <w:sz w:val="20"/>
          <w:szCs w:val="20"/>
        </w:rPr>
        <w:t>Does the unit need assistance with training?</w:t>
      </w:r>
    </w:p>
    <w:p w14:paraId="2C0A0F06" w14:textId="52F3BA5C" w:rsidR="00D91E38" w:rsidRPr="00D82B0A" w:rsidRDefault="00D91E38" w:rsidP="008C01E8">
      <w:pPr>
        <w:pStyle w:val="BullettedText"/>
        <w:numPr>
          <w:ilvl w:val="1"/>
          <w:numId w:val="32"/>
        </w:numPr>
        <w:rPr>
          <w:sz w:val="20"/>
          <w:szCs w:val="20"/>
        </w:rPr>
      </w:pPr>
      <w:r w:rsidRPr="00D82B0A">
        <w:rPr>
          <w:sz w:val="20"/>
          <w:szCs w:val="20"/>
        </w:rPr>
        <w:t xml:space="preserve">Do the unit’s OA members participate in </w:t>
      </w:r>
      <w:r w:rsidR="008C01E8" w:rsidRPr="00D82B0A">
        <w:rPr>
          <w:sz w:val="20"/>
          <w:szCs w:val="20"/>
        </w:rPr>
        <w:t xml:space="preserve">Chapter and </w:t>
      </w:r>
      <w:r w:rsidRPr="00D82B0A">
        <w:rPr>
          <w:sz w:val="20"/>
          <w:szCs w:val="20"/>
        </w:rPr>
        <w:t>Lodge functions?</w:t>
      </w:r>
    </w:p>
    <w:p w14:paraId="18EF1E31" w14:textId="3F90FDEB" w:rsidR="00D91E38" w:rsidRPr="00D82B0A" w:rsidRDefault="008C01E8" w:rsidP="008C01E8">
      <w:pPr>
        <w:pStyle w:val="BullettedText"/>
        <w:numPr>
          <w:ilvl w:val="1"/>
          <w:numId w:val="32"/>
        </w:numPr>
        <w:rPr>
          <w:sz w:val="20"/>
          <w:szCs w:val="20"/>
        </w:rPr>
      </w:pPr>
      <w:r w:rsidRPr="00D82B0A">
        <w:rPr>
          <w:sz w:val="20"/>
          <w:szCs w:val="20"/>
        </w:rPr>
        <w:t>Name of the new OA Unit</w:t>
      </w:r>
      <w:r w:rsidR="00D91E38" w:rsidRPr="00D82B0A">
        <w:rPr>
          <w:sz w:val="20"/>
          <w:szCs w:val="20"/>
        </w:rPr>
        <w:t xml:space="preserve"> Representative</w:t>
      </w:r>
    </w:p>
    <w:p w14:paraId="1FBA78C9" w14:textId="7BB731D2" w:rsidR="00D91E38" w:rsidRPr="00D82B0A" w:rsidRDefault="008C01E8" w:rsidP="008C01E8">
      <w:pPr>
        <w:pStyle w:val="BullettedText"/>
        <w:numPr>
          <w:ilvl w:val="1"/>
          <w:numId w:val="32"/>
        </w:numPr>
        <w:rPr>
          <w:sz w:val="20"/>
          <w:szCs w:val="20"/>
        </w:rPr>
      </w:pPr>
      <w:r w:rsidRPr="00D82B0A">
        <w:rPr>
          <w:sz w:val="20"/>
          <w:szCs w:val="20"/>
        </w:rPr>
        <w:t>Reaction of the unit</w:t>
      </w:r>
      <w:r w:rsidR="00D91E38" w:rsidRPr="00D82B0A">
        <w:rPr>
          <w:sz w:val="20"/>
          <w:szCs w:val="20"/>
        </w:rPr>
        <w:t xml:space="preserve"> members to the</w:t>
      </w:r>
      <w:r w:rsidRPr="00D82B0A">
        <w:rPr>
          <w:sz w:val="20"/>
          <w:szCs w:val="20"/>
        </w:rPr>
        <w:t xml:space="preserve"> Chapter and</w:t>
      </w:r>
      <w:r w:rsidR="00D91E38" w:rsidRPr="00D82B0A">
        <w:rPr>
          <w:sz w:val="20"/>
          <w:szCs w:val="20"/>
        </w:rPr>
        <w:t xml:space="preserve"> Lodge program</w:t>
      </w:r>
    </w:p>
    <w:p w14:paraId="58DE043B" w14:textId="77777777" w:rsidR="00424792" w:rsidRPr="00D82B0A" w:rsidRDefault="00424792" w:rsidP="006601D8">
      <w:pPr>
        <w:pStyle w:val="Body"/>
        <w:jc w:val="both"/>
        <w:rPr>
          <w:sz w:val="20"/>
        </w:rPr>
      </w:pPr>
    </w:p>
    <w:p w14:paraId="2DF2EC31" w14:textId="7187FC76" w:rsidR="00B41E07" w:rsidRPr="00D82B0A" w:rsidRDefault="00B41E07" w:rsidP="00B41E07">
      <w:pPr>
        <w:pStyle w:val="NarrativeSections"/>
        <w:jc w:val="both"/>
        <w:outlineLvl w:val="0"/>
        <w:rPr>
          <w:b w:val="0"/>
          <w:spacing w:val="-20"/>
          <w:sz w:val="24"/>
        </w:rPr>
      </w:pPr>
      <w:r w:rsidRPr="00D82B0A">
        <w:rPr>
          <w:b w:val="0"/>
          <w:spacing w:val="-20"/>
          <w:sz w:val="24"/>
        </w:rPr>
        <w:t>Activity – How Can We Better Use the OA Unit Representative</w:t>
      </w:r>
      <w:r w:rsidR="00DA2E12" w:rsidRPr="00D82B0A">
        <w:rPr>
          <w:b w:val="0"/>
          <w:spacing w:val="-20"/>
          <w:sz w:val="24"/>
        </w:rPr>
        <w:t>:</w:t>
      </w:r>
      <w:r w:rsidR="00DA2E12" w:rsidRPr="00D82B0A">
        <w:rPr>
          <w:b w:val="0"/>
          <w:spacing w:val="-20"/>
          <w:sz w:val="24"/>
        </w:rPr>
        <w:tab/>
        <w:t xml:space="preserve"> 20</w:t>
      </w:r>
      <w:r w:rsidRPr="00D82B0A">
        <w:rPr>
          <w:b w:val="0"/>
          <w:spacing w:val="-20"/>
          <w:sz w:val="24"/>
        </w:rPr>
        <w:t xml:space="preserve"> </w:t>
      </w:r>
      <w:proofErr w:type="gramStart"/>
      <w:r w:rsidRPr="00D82B0A">
        <w:rPr>
          <w:b w:val="0"/>
          <w:spacing w:val="-20"/>
          <w:sz w:val="24"/>
        </w:rPr>
        <w:t>MINUTES</w:t>
      </w:r>
      <w:proofErr w:type="gramEnd"/>
    </w:p>
    <w:tbl>
      <w:tblPr>
        <w:tblW w:w="0" w:type="auto"/>
        <w:tblInd w:w="108" w:type="dxa"/>
        <w:tblLook w:val="04A0" w:firstRow="1" w:lastRow="0" w:firstColumn="1" w:lastColumn="0" w:noHBand="0" w:noVBand="1"/>
      </w:tblPr>
      <w:tblGrid>
        <w:gridCol w:w="810"/>
        <w:gridCol w:w="8568"/>
      </w:tblGrid>
      <w:tr w:rsidR="00B41E07" w:rsidRPr="00D82B0A" w14:paraId="19451CBC" w14:textId="77777777" w:rsidTr="00F36B1C">
        <w:tc>
          <w:tcPr>
            <w:tcW w:w="810" w:type="dxa"/>
            <w:shd w:val="clear" w:color="auto" w:fill="auto"/>
          </w:tcPr>
          <w:p w14:paraId="0039BD9A" w14:textId="77777777" w:rsidR="00B41E07" w:rsidRPr="00D82B0A" w:rsidRDefault="00B41E07" w:rsidP="00F36B1C">
            <w:pPr>
              <w:jc w:val="both"/>
              <w:rPr>
                <w:rFonts w:ascii="Arial" w:hAnsi="Arial" w:cs="Arial"/>
                <w:sz w:val="20"/>
                <w:szCs w:val="22"/>
              </w:rPr>
            </w:pPr>
            <w:r w:rsidRPr="00D82B0A">
              <w:rPr>
                <w:rFonts w:ascii="Arial" w:hAnsi="Arial" w:cs="Arial"/>
                <w:noProof/>
                <w:sz w:val="20"/>
                <w:szCs w:val="22"/>
              </w:rPr>
              <w:drawing>
                <wp:inline distT="0" distB="0" distL="0" distR="0" wp14:anchorId="0B6C2301" wp14:editId="4E879483">
                  <wp:extent cx="350520" cy="350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568" w:type="dxa"/>
            <w:shd w:val="clear" w:color="auto" w:fill="auto"/>
            <w:vAlign w:val="center"/>
          </w:tcPr>
          <w:p w14:paraId="422B7C1C" w14:textId="686E46C1" w:rsidR="00B41E07" w:rsidRPr="00D82B0A" w:rsidRDefault="00F617B1" w:rsidP="009F7680">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rPr>
              <w:t>Roll Video # 2</w:t>
            </w:r>
            <w:r w:rsidR="00B41E07" w:rsidRPr="00D82B0A">
              <w:rPr>
                <w:sz w:val="20"/>
              </w:rPr>
              <w:tab/>
            </w:r>
            <w:r w:rsidR="00B41E07" w:rsidRPr="00D82B0A">
              <w:rPr>
                <w:spacing w:val="-20"/>
                <w:sz w:val="24"/>
                <w:szCs w:val="20"/>
              </w:rPr>
              <w:t xml:space="preserve"> </w:t>
            </w:r>
            <w:r w:rsidR="009F7680" w:rsidRPr="00D82B0A">
              <w:rPr>
                <w:spacing w:val="-20"/>
                <w:sz w:val="24"/>
                <w:szCs w:val="20"/>
              </w:rPr>
              <w:t>Guardians of the Galaxy</w:t>
            </w:r>
            <w:r w:rsidR="00B41E07" w:rsidRPr="00D82B0A">
              <w:rPr>
                <w:spacing w:val="-20"/>
                <w:sz w:val="24"/>
                <w:szCs w:val="20"/>
              </w:rPr>
              <w:t>:</w:t>
            </w:r>
            <w:r w:rsidR="00B41E07" w:rsidRPr="00D82B0A">
              <w:rPr>
                <w:sz w:val="20"/>
              </w:rPr>
              <w:t xml:space="preserve"> “</w:t>
            </w:r>
            <w:r w:rsidR="009F7680" w:rsidRPr="00D82B0A">
              <w:rPr>
                <w:sz w:val="20"/>
              </w:rPr>
              <w:t>Star-Lord Stealing Orb”</w:t>
            </w:r>
            <w:r w:rsidR="00B41E07" w:rsidRPr="00D82B0A">
              <w:rPr>
                <w:sz w:val="20"/>
              </w:rPr>
              <w:tab/>
              <w:t>Time: 0:57</w:t>
            </w:r>
          </w:p>
        </w:tc>
      </w:tr>
    </w:tbl>
    <w:p w14:paraId="2BF64DEB" w14:textId="7AA39A30" w:rsidR="00B067FA" w:rsidRPr="00D82B0A" w:rsidRDefault="00B41E07" w:rsidP="00B41E07">
      <w:pPr>
        <w:pStyle w:val="Body"/>
        <w:spacing w:before="240"/>
        <w:jc w:val="both"/>
        <w:rPr>
          <w:sz w:val="20"/>
        </w:rPr>
      </w:pPr>
      <w:r w:rsidRPr="00D82B0A">
        <w:rPr>
          <w:sz w:val="20"/>
        </w:rPr>
        <w:lastRenderedPageBreak/>
        <w:t xml:space="preserve">Next we are going to be doing an activity that well </w:t>
      </w:r>
      <w:proofErr w:type="gramStart"/>
      <w:r w:rsidRPr="00D82B0A">
        <w:rPr>
          <w:sz w:val="20"/>
        </w:rPr>
        <w:t>help</w:t>
      </w:r>
      <w:proofErr w:type="gramEnd"/>
      <w:r w:rsidRPr="00D82B0A">
        <w:rPr>
          <w:sz w:val="20"/>
        </w:rPr>
        <w:t xml:space="preserve"> you to better understand how to utilize the OA Unit Representative.  This activity will also give you the opportunity to brainstorm ways to improve upon weak areas in your unit, chapter, or lodge and how the OA Unit Rep can be used to help.  You will be split up into </w:t>
      </w:r>
      <w:r w:rsidR="0053344B" w:rsidRPr="00D82B0A">
        <w:rPr>
          <w:sz w:val="20"/>
        </w:rPr>
        <w:t xml:space="preserve">small </w:t>
      </w:r>
      <w:r w:rsidRPr="00D82B0A">
        <w:rPr>
          <w:sz w:val="20"/>
        </w:rPr>
        <w:t xml:space="preserve">groups and you will be given one of four scenarios. Each scenario has different issues that some units and chapters are commonly facing today.  It will be your job to determine how the OA Unit Representative can be utilized to </w:t>
      </w:r>
      <w:r w:rsidR="001B01EC" w:rsidRPr="00D82B0A">
        <w:rPr>
          <w:sz w:val="20"/>
        </w:rPr>
        <w:t xml:space="preserve">facilitate the resolution of these issues.  </w:t>
      </w:r>
    </w:p>
    <w:p w14:paraId="2E845BAD" w14:textId="48E05E0E" w:rsidR="0053344B" w:rsidRPr="00D82B0A" w:rsidRDefault="0053344B" w:rsidP="0053344B">
      <w:pPr>
        <w:pStyle w:val="TrainerTipText"/>
        <w:pBdr>
          <w:top w:val="single" w:sz="48" w:space="1" w:color="D7D8D6"/>
          <w:left w:val="single" w:sz="48" w:space="4" w:color="D7D8D6"/>
          <w:bottom w:val="single" w:sz="48" w:space="1" w:color="D7D8D6"/>
          <w:right w:val="single" w:sz="48" w:space="4" w:color="D7D8D6"/>
        </w:pBdr>
        <w:shd w:val="clear" w:color="auto" w:fill="D7D8D6"/>
        <w:spacing w:before="220"/>
        <w:ind w:right="187"/>
        <w:jc w:val="both"/>
        <w:rPr>
          <w:sz w:val="20"/>
          <w:szCs w:val="20"/>
        </w:rPr>
      </w:pPr>
      <w:r w:rsidRPr="00D82B0A">
        <w:rPr>
          <w:rStyle w:val="TrainerTipTitleChar"/>
          <w:i w:val="0"/>
          <w:spacing w:val="-20"/>
          <w:sz w:val="24"/>
          <w:szCs w:val="20"/>
        </w:rPr>
        <w:t>TRAINER TIP:</w:t>
      </w:r>
      <w:r w:rsidRPr="00D82B0A">
        <w:rPr>
          <w:sz w:val="20"/>
          <w:szCs w:val="20"/>
        </w:rPr>
        <w:t xml:space="preserve"> When splitting the groups up, you can either cut the room into quarters, or you can have everyone stand and count them off by fours, which may be more useful for the groups to be more diverse.  If the groups will have more than 5 or 6 people, you may have extra groups doing the same scenarios as another.  However, if you have few people and some extra time, you can have your small group run through all of the scenarios and come up with ideas.</w:t>
      </w:r>
    </w:p>
    <w:p w14:paraId="746DD660" w14:textId="1A8164D7" w:rsidR="00372796" w:rsidRPr="00D82B0A" w:rsidRDefault="00372796" w:rsidP="006601D8">
      <w:pPr>
        <w:pStyle w:val="Body"/>
        <w:jc w:val="both"/>
        <w:rPr>
          <w:sz w:val="20"/>
        </w:rPr>
      </w:pPr>
      <w:r w:rsidRPr="00D82B0A">
        <w:rPr>
          <w:sz w:val="20"/>
        </w:rPr>
        <w:t>You will have 1</w:t>
      </w:r>
      <w:r w:rsidR="00BE74F9" w:rsidRPr="00D82B0A">
        <w:rPr>
          <w:sz w:val="20"/>
        </w:rPr>
        <w:t>0</w:t>
      </w:r>
      <w:r w:rsidRPr="00D82B0A">
        <w:rPr>
          <w:sz w:val="20"/>
        </w:rPr>
        <w:t xml:space="preserve"> minutes to brainstorm ideas with your group.  At the end you will choose one person from your group to give a brief description about what plans you have for the OA Unit Rep </w:t>
      </w:r>
      <w:r w:rsidR="003F075A" w:rsidRPr="00D82B0A">
        <w:rPr>
          <w:sz w:val="20"/>
        </w:rPr>
        <w:t>to help resolve the scenarios.</w:t>
      </w:r>
    </w:p>
    <w:p w14:paraId="1BBDE1DE" w14:textId="61A6B94F" w:rsidR="003F075A" w:rsidRPr="00D82B0A" w:rsidRDefault="003F075A" w:rsidP="006601D8">
      <w:pPr>
        <w:pStyle w:val="Body"/>
        <w:jc w:val="both"/>
        <w:rPr>
          <w:b/>
          <w:sz w:val="20"/>
        </w:rPr>
      </w:pPr>
      <w:r w:rsidRPr="00D82B0A">
        <w:rPr>
          <w:b/>
          <w:sz w:val="20"/>
        </w:rPr>
        <w:t>Scenarios</w:t>
      </w:r>
    </w:p>
    <w:p w14:paraId="26230324" w14:textId="2E102C9E" w:rsidR="003F075A" w:rsidRPr="00D82B0A" w:rsidRDefault="003F075A" w:rsidP="00736D58">
      <w:pPr>
        <w:pStyle w:val="Body"/>
        <w:numPr>
          <w:ilvl w:val="0"/>
          <w:numId w:val="39"/>
        </w:numPr>
        <w:jc w:val="both"/>
        <w:rPr>
          <w:sz w:val="20"/>
        </w:rPr>
      </w:pPr>
      <w:r w:rsidRPr="00D82B0A">
        <w:rPr>
          <w:sz w:val="20"/>
        </w:rPr>
        <w:t>Unit does not participate at district camporee (opportunity for service at the unit level).   Making sure the elected youths are present at Camporee, and taking part in the call out ceremony and other responsibilities the OA might have at your district camporee.</w:t>
      </w:r>
    </w:p>
    <w:p w14:paraId="3D8C85EF" w14:textId="227C6126" w:rsidR="003F075A" w:rsidRPr="00D82B0A" w:rsidRDefault="003F075A" w:rsidP="00736D58">
      <w:pPr>
        <w:pStyle w:val="Body"/>
        <w:numPr>
          <w:ilvl w:val="0"/>
          <w:numId w:val="39"/>
        </w:numPr>
        <w:jc w:val="both"/>
        <w:rPr>
          <w:sz w:val="20"/>
        </w:rPr>
      </w:pPr>
      <w:r w:rsidRPr="00D82B0A">
        <w:rPr>
          <w:sz w:val="20"/>
        </w:rPr>
        <w:t xml:space="preserve">Chapter not meeting on a regular basis and when it does, attendance is poor. Discuss with chief and adviser, they need to know that you take your job </w:t>
      </w:r>
      <w:proofErr w:type="gramStart"/>
      <w:r w:rsidRPr="00D82B0A">
        <w:rPr>
          <w:sz w:val="20"/>
        </w:rPr>
        <w:t>seriously,</w:t>
      </w:r>
      <w:proofErr w:type="gramEnd"/>
      <w:r w:rsidRPr="00D82B0A">
        <w:rPr>
          <w:sz w:val="20"/>
        </w:rPr>
        <w:t xml:space="preserve"> you have responsibilities to the unit and chapter.  What can you do to help the chapter?  (Chapter needs to be functioning.  Is the OA Rep really earning the leadership portion of his position?)</w:t>
      </w:r>
    </w:p>
    <w:p w14:paraId="5695274C" w14:textId="198FBF40" w:rsidR="005F132D" w:rsidRPr="00D82B0A" w:rsidRDefault="005F132D" w:rsidP="00736D58">
      <w:pPr>
        <w:pStyle w:val="Body"/>
        <w:numPr>
          <w:ilvl w:val="0"/>
          <w:numId w:val="39"/>
        </w:numPr>
        <w:jc w:val="both"/>
        <w:rPr>
          <w:sz w:val="20"/>
        </w:rPr>
      </w:pPr>
      <w:r w:rsidRPr="00D82B0A">
        <w:rPr>
          <w:sz w:val="20"/>
        </w:rPr>
        <w:t>Unit and chapter are not able to schedule the elections on a timely basis and often end up doing them on the afternoon of call out at the district camporee.  Work with the SPL or Captain, PLC and your adviser to create a countdown calendar to use throughout the year.  Make sure the unit elections are scheduled.</w:t>
      </w:r>
    </w:p>
    <w:p w14:paraId="2212D72A" w14:textId="61A7A0BA" w:rsidR="00171363" w:rsidRPr="00D82B0A" w:rsidRDefault="00171363" w:rsidP="00736D58">
      <w:pPr>
        <w:pStyle w:val="Body"/>
        <w:numPr>
          <w:ilvl w:val="0"/>
          <w:numId w:val="39"/>
        </w:numPr>
        <w:jc w:val="both"/>
        <w:rPr>
          <w:sz w:val="20"/>
        </w:rPr>
      </w:pPr>
      <w:r w:rsidRPr="00D82B0A">
        <w:rPr>
          <w:sz w:val="20"/>
        </w:rPr>
        <w:t>The older Scout attendance at the unit meetings has been diminishing as of late and their attendance at camp outs has been nonexistent. Promote high adventure camping.  Using your contacts at the chapter and lodge, discover their approach to the problem such as more high adventure, more leadership at the camp outs (take it away from the adults), have dual campouts, a younger scout portions and an older scout portion.</w:t>
      </w:r>
    </w:p>
    <w:tbl>
      <w:tblPr>
        <w:tblW w:w="0" w:type="auto"/>
        <w:tblInd w:w="108" w:type="dxa"/>
        <w:tblLook w:val="04A0" w:firstRow="1" w:lastRow="0" w:firstColumn="1" w:lastColumn="0" w:noHBand="0" w:noVBand="1"/>
      </w:tblPr>
      <w:tblGrid>
        <w:gridCol w:w="812"/>
        <w:gridCol w:w="8566"/>
      </w:tblGrid>
      <w:tr w:rsidR="00736D58" w:rsidRPr="00D82B0A" w14:paraId="6B87BE26" w14:textId="77777777" w:rsidTr="00F36B1C">
        <w:trPr>
          <w:trHeight w:val="531"/>
        </w:trPr>
        <w:tc>
          <w:tcPr>
            <w:tcW w:w="812" w:type="dxa"/>
            <w:shd w:val="clear" w:color="auto" w:fill="auto"/>
          </w:tcPr>
          <w:p w14:paraId="608F47DF" w14:textId="77777777" w:rsidR="00736D58" w:rsidRPr="00D82B0A" w:rsidRDefault="00736D58" w:rsidP="00F36B1C">
            <w:pPr>
              <w:jc w:val="both"/>
              <w:rPr>
                <w:rFonts w:ascii="Arial" w:hAnsi="Arial" w:cs="Arial"/>
                <w:sz w:val="20"/>
                <w:szCs w:val="22"/>
              </w:rPr>
            </w:pPr>
            <w:r w:rsidRPr="00D82B0A">
              <w:rPr>
                <w:rFonts w:ascii="Arial" w:hAnsi="Arial" w:cs="Arial"/>
                <w:noProof/>
                <w:sz w:val="20"/>
                <w:szCs w:val="22"/>
              </w:rPr>
              <w:drawing>
                <wp:inline distT="0" distB="0" distL="0" distR="0" wp14:anchorId="51969C22" wp14:editId="19F0A696">
                  <wp:extent cx="358140" cy="35052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566" w:type="dxa"/>
            <w:shd w:val="clear" w:color="auto" w:fill="auto"/>
            <w:vAlign w:val="center"/>
          </w:tcPr>
          <w:p w14:paraId="73C51A1D" w14:textId="3855A9F7" w:rsidR="00736D58" w:rsidRPr="00D82B0A" w:rsidRDefault="00736D58" w:rsidP="00736D58">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z w:val="20"/>
                <w:szCs w:val="20"/>
              </w:rPr>
              <w:tab/>
            </w:r>
            <w:r w:rsidRPr="00D82B0A">
              <w:rPr>
                <w:spacing w:val="-20"/>
                <w:sz w:val="24"/>
                <w:szCs w:val="20"/>
              </w:rPr>
              <w:t>“OA Rep Countdown”</w:t>
            </w:r>
          </w:p>
        </w:tc>
      </w:tr>
    </w:tbl>
    <w:p w14:paraId="72233792" w14:textId="44568DB3" w:rsidR="00736D58" w:rsidRPr="00D82B0A" w:rsidRDefault="00736D58" w:rsidP="00736D58">
      <w:pPr>
        <w:pStyle w:val="TrainerTipText"/>
        <w:pBdr>
          <w:top w:val="single" w:sz="48" w:space="1" w:color="D7D8D6"/>
          <w:left w:val="single" w:sz="48" w:space="4" w:color="D7D8D6"/>
          <w:bottom w:val="single" w:sz="48" w:space="1" w:color="D7D8D6"/>
          <w:right w:val="single" w:sz="48" w:space="4" w:color="D7D8D6"/>
        </w:pBdr>
        <w:shd w:val="clear" w:color="auto" w:fill="D7D8D6"/>
        <w:spacing w:before="220"/>
        <w:ind w:right="187"/>
        <w:jc w:val="both"/>
        <w:rPr>
          <w:sz w:val="20"/>
          <w:szCs w:val="20"/>
        </w:rPr>
      </w:pPr>
      <w:r w:rsidRPr="00D82B0A">
        <w:rPr>
          <w:rStyle w:val="TrainerTipTitleChar"/>
          <w:i w:val="0"/>
          <w:spacing w:val="-20"/>
          <w:sz w:val="24"/>
          <w:szCs w:val="20"/>
        </w:rPr>
        <w:t>TRAINER TIP:</w:t>
      </w:r>
      <w:r w:rsidRPr="00D82B0A">
        <w:rPr>
          <w:sz w:val="20"/>
          <w:szCs w:val="20"/>
        </w:rPr>
        <w:t xml:space="preserve"> If you are strapped for time, or you believe 10 minutes is too much time for your group to finish this, you can skip slides down by minutes.  For instance, if you would like 6 minutes, just hit the next slide button until the timer is at 06:00 minutes and then click it one more time to start the timer.  Once the timer reaches 00:00, advance to the next slide.  At the end of the 10 minutes choose which group will go first and have them give their presentation.  Be sure to have them stand up and speak loudly for everyone to hear.</w:t>
      </w:r>
    </w:p>
    <w:tbl>
      <w:tblPr>
        <w:tblW w:w="0" w:type="auto"/>
        <w:tblInd w:w="108" w:type="dxa"/>
        <w:tblLook w:val="04A0" w:firstRow="1" w:lastRow="0" w:firstColumn="1" w:lastColumn="0" w:noHBand="0" w:noVBand="1"/>
      </w:tblPr>
      <w:tblGrid>
        <w:gridCol w:w="810"/>
        <w:gridCol w:w="8568"/>
      </w:tblGrid>
      <w:tr w:rsidR="00657361" w:rsidRPr="00D82B0A" w14:paraId="5BDEF47B" w14:textId="77777777" w:rsidTr="00657361">
        <w:tc>
          <w:tcPr>
            <w:tcW w:w="809" w:type="dxa"/>
            <w:shd w:val="clear" w:color="auto" w:fill="auto"/>
          </w:tcPr>
          <w:p w14:paraId="3FD5F4F0" w14:textId="77777777" w:rsidR="00657361" w:rsidRPr="00D82B0A" w:rsidRDefault="00657361" w:rsidP="00F36B1C">
            <w:pPr>
              <w:jc w:val="both"/>
              <w:rPr>
                <w:rFonts w:ascii="Arial" w:hAnsi="Arial" w:cs="Arial"/>
                <w:sz w:val="20"/>
                <w:szCs w:val="22"/>
              </w:rPr>
            </w:pPr>
            <w:r w:rsidRPr="00D82B0A">
              <w:rPr>
                <w:rFonts w:ascii="Arial" w:hAnsi="Arial" w:cs="Arial"/>
                <w:noProof/>
                <w:sz w:val="20"/>
                <w:szCs w:val="22"/>
              </w:rPr>
              <w:drawing>
                <wp:inline distT="0" distB="0" distL="0" distR="0" wp14:anchorId="1355EF4C" wp14:editId="62C9FD91">
                  <wp:extent cx="350520" cy="350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443" w:type="dxa"/>
            <w:shd w:val="clear" w:color="auto" w:fill="auto"/>
            <w:vAlign w:val="center"/>
          </w:tcPr>
          <w:p w14:paraId="0E227B40" w14:textId="3F61E632" w:rsidR="00657361" w:rsidRPr="00D82B0A" w:rsidRDefault="00657361" w:rsidP="00F36B1C">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rPr>
              <w:t>Flip Chart to # 1</w:t>
            </w:r>
            <w:r w:rsidRPr="00D82B0A">
              <w:rPr>
                <w:sz w:val="20"/>
              </w:rPr>
              <w:tab/>
              <w:t xml:space="preserve"> </w:t>
            </w:r>
            <w:r w:rsidRPr="00D82B0A">
              <w:rPr>
                <w:spacing w:val="-20"/>
                <w:sz w:val="24"/>
                <w:szCs w:val="20"/>
              </w:rPr>
              <w:t>Unit at Camporee</w:t>
            </w:r>
            <w:r w:rsidRPr="00D82B0A">
              <w:rPr>
                <w:sz w:val="20"/>
              </w:rPr>
              <w:tab/>
              <w:t>Stage Left Chart</w:t>
            </w:r>
          </w:p>
        </w:tc>
      </w:tr>
      <w:tr w:rsidR="00657361" w:rsidRPr="00D82B0A" w14:paraId="54A372D3" w14:textId="77777777" w:rsidTr="00657361">
        <w:tc>
          <w:tcPr>
            <w:tcW w:w="809" w:type="dxa"/>
            <w:shd w:val="clear" w:color="auto" w:fill="auto"/>
          </w:tcPr>
          <w:p w14:paraId="7A117E09" w14:textId="77777777" w:rsidR="00657361" w:rsidRPr="00D82B0A" w:rsidRDefault="00657361" w:rsidP="00F36B1C">
            <w:pPr>
              <w:jc w:val="both"/>
              <w:rPr>
                <w:rFonts w:ascii="Arial" w:hAnsi="Arial" w:cs="Arial"/>
                <w:noProof/>
                <w:sz w:val="20"/>
                <w:szCs w:val="22"/>
              </w:rPr>
            </w:pPr>
            <w:r w:rsidRPr="00D82B0A">
              <w:rPr>
                <w:rFonts w:ascii="Arial" w:hAnsi="Arial" w:cs="Arial"/>
                <w:noProof/>
                <w:sz w:val="20"/>
                <w:szCs w:val="22"/>
              </w:rPr>
              <w:lastRenderedPageBreak/>
              <w:drawing>
                <wp:inline distT="0" distB="0" distL="0" distR="0" wp14:anchorId="1D78E079" wp14:editId="414830F0">
                  <wp:extent cx="350520" cy="350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443" w:type="dxa"/>
            <w:shd w:val="clear" w:color="auto" w:fill="auto"/>
            <w:vAlign w:val="center"/>
          </w:tcPr>
          <w:p w14:paraId="0C1D21B9" w14:textId="1433E5F8" w:rsidR="00657361" w:rsidRPr="00D82B0A" w:rsidRDefault="00657361" w:rsidP="005975AA">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before="240" w:after="0"/>
              <w:ind w:left="43" w:right="72"/>
              <w:jc w:val="both"/>
              <w:rPr>
                <w:sz w:val="20"/>
              </w:rPr>
            </w:pPr>
            <w:r w:rsidRPr="00D82B0A">
              <w:rPr>
                <w:sz w:val="20"/>
              </w:rPr>
              <w:t>Flip Chart to # 2</w:t>
            </w:r>
            <w:r w:rsidRPr="00D82B0A">
              <w:rPr>
                <w:sz w:val="20"/>
              </w:rPr>
              <w:tab/>
              <w:t xml:space="preserve"> </w:t>
            </w:r>
            <w:r w:rsidRPr="00D82B0A">
              <w:rPr>
                <w:spacing w:val="-20"/>
                <w:sz w:val="24"/>
                <w:szCs w:val="20"/>
              </w:rPr>
              <w:t>Chapter Meeting Attendance</w:t>
            </w:r>
            <w:r w:rsidRPr="00D82B0A">
              <w:rPr>
                <w:sz w:val="20"/>
              </w:rPr>
              <w:tab/>
              <w:t>Stage Left Chart</w:t>
            </w:r>
          </w:p>
        </w:tc>
      </w:tr>
      <w:tr w:rsidR="00657361" w:rsidRPr="00D82B0A" w14:paraId="7EEF3299" w14:textId="77777777" w:rsidTr="00657361">
        <w:tc>
          <w:tcPr>
            <w:tcW w:w="809" w:type="dxa"/>
            <w:shd w:val="clear" w:color="auto" w:fill="auto"/>
          </w:tcPr>
          <w:p w14:paraId="098A3CC2" w14:textId="77777777" w:rsidR="00657361" w:rsidRPr="00D82B0A" w:rsidRDefault="00657361" w:rsidP="00F36B1C">
            <w:pPr>
              <w:jc w:val="both"/>
              <w:rPr>
                <w:rFonts w:ascii="Arial" w:hAnsi="Arial" w:cs="Arial"/>
                <w:noProof/>
                <w:sz w:val="20"/>
                <w:szCs w:val="22"/>
              </w:rPr>
            </w:pPr>
            <w:r w:rsidRPr="00D82B0A">
              <w:rPr>
                <w:rFonts w:ascii="Arial" w:hAnsi="Arial" w:cs="Arial"/>
                <w:noProof/>
                <w:sz w:val="20"/>
                <w:szCs w:val="22"/>
              </w:rPr>
              <w:drawing>
                <wp:inline distT="0" distB="0" distL="0" distR="0" wp14:anchorId="39751D2E" wp14:editId="5CED4274">
                  <wp:extent cx="350520" cy="350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443" w:type="dxa"/>
            <w:shd w:val="clear" w:color="auto" w:fill="auto"/>
            <w:vAlign w:val="center"/>
          </w:tcPr>
          <w:p w14:paraId="1749A297" w14:textId="6DB7E7DC" w:rsidR="00657361" w:rsidRPr="00D82B0A" w:rsidRDefault="00657361" w:rsidP="005975AA">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before="240" w:after="0"/>
              <w:ind w:left="43" w:right="72"/>
              <w:jc w:val="both"/>
              <w:rPr>
                <w:sz w:val="20"/>
              </w:rPr>
            </w:pPr>
            <w:r w:rsidRPr="00D82B0A">
              <w:rPr>
                <w:sz w:val="20"/>
              </w:rPr>
              <w:t>Flip Chart to # 3</w:t>
            </w:r>
            <w:r w:rsidRPr="00D82B0A">
              <w:rPr>
                <w:sz w:val="20"/>
              </w:rPr>
              <w:tab/>
              <w:t xml:space="preserve"> </w:t>
            </w:r>
            <w:r w:rsidRPr="00D82B0A">
              <w:rPr>
                <w:b/>
                <w:sz w:val="20"/>
              </w:rPr>
              <w:t>Scheduling Unit Elections</w:t>
            </w:r>
            <w:r w:rsidRPr="00D82B0A">
              <w:rPr>
                <w:sz w:val="20"/>
              </w:rPr>
              <w:tab/>
              <w:t>Stage Left Chart</w:t>
            </w:r>
          </w:p>
        </w:tc>
      </w:tr>
      <w:tr w:rsidR="00657361" w:rsidRPr="00D82B0A" w14:paraId="3BA77B91" w14:textId="77777777" w:rsidTr="00657361">
        <w:tc>
          <w:tcPr>
            <w:tcW w:w="810" w:type="dxa"/>
            <w:shd w:val="clear" w:color="auto" w:fill="auto"/>
          </w:tcPr>
          <w:p w14:paraId="151B46B1" w14:textId="77777777" w:rsidR="00657361" w:rsidRPr="00D82B0A" w:rsidRDefault="00657361" w:rsidP="00F36B1C">
            <w:pPr>
              <w:jc w:val="both"/>
              <w:rPr>
                <w:rFonts w:ascii="Arial" w:hAnsi="Arial" w:cs="Arial"/>
                <w:noProof/>
                <w:sz w:val="20"/>
                <w:szCs w:val="22"/>
              </w:rPr>
            </w:pPr>
            <w:r w:rsidRPr="00D82B0A">
              <w:rPr>
                <w:rFonts w:ascii="Arial" w:hAnsi="Arial" w:cs="Arial"/>
                <w:noProof/>
                <w:sz w:val="20"/>
                <w:szCs w:val="22"/>
              </w:rPr>
              <w:drawing>
                <wp:inline distT="0" distB="0" distL="0" distR="0" wp14:anchorId="233C3EB9" wp14:editId="593EF8E7">
                  <wp:extent cx="350520" cy="350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568" w:type="dxa"/>
            <w:shd w:val="clear" w:color="auto" w:fill="auto"/>
            <w:vAlign w:val="center"/>
          </w:tcPr>
          <w:p w14:paraId="5273B304" w14:textId="0FCF2808" w:rsidR="00657361" w:rsidRPr="00D82B0A" w:rsidRDefault="00657361" w:rsidP="005975AA">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before="240" w:after="0"/>
              <w:ind w:left="43" w:right="72"/>
              <w:jc w:val="both"/>
              <w:rPr>
                <w:sz w:val="20"/>
              </w:rPr>
            </w:pPr>
            <w:r w:rsidRPr="00D82B0A">
              <w:rPr>
                <w:sz w:val="20"/>
              </w:rPr>
              <w:t>Flip Chart to # 4</w:t>
            </w:r>
            <w:r w:rsidRPr="00D82B0A">
              <w:rPr>
                <w:sz w:val="20"/>
              </w:rPr>
              <w:tab/>
              <w:t xml:space="preserve"> </w:t>
            </w:r>
            <w:r w:rsidRPr="00D82B0A">
              <w:rPr>
                <w:b/>
                <w:sz w:val="20"/>
              </w:rPr>
              <w:t>Targeting Older Scouts</w:t>
            </w:r>
            <w:r w:rsidRPr="00D82B0A">
              <w:rPr>
                <w:sz w:val="20"/>
              </w:rPr>
              <w:tab/>
              <w:t>Stage Left Chart</w:t>
            </w:r>
          </w:p>
        </w:tc>
      </w:tr>
    </w:tbl>
    <w:p w14:paraId="3A800B86" w14:textId="3C3DF281" w:rsidR="00657361" w:rsidRPr="00D82B0A" w:rsidRDefault="00657361" w:rsidP="00657361">
      <w:pPr>
        <w:pStyle w:val="TrainerTipText"/>
        <w:pBdr>
          <w:top w:val="single" w:sz="48" w:space="1" w:color="D7D8D6"/>
          <w:left w:val="single" w:sz="48" w:space="4" w:color="D7D8D6"/>
          <w:bottom w:val="single" w:sz="48" w:space="1" w:color="D7D8D6"/>
          <w:right w:val="single" w:sz="48" w:space="4" w:color="D7D8D6"/>
        </w:pBdr>
        <w:shd w:val="clear" w:color="auto" w:fill="D7D8D6"/>
        <w:spacing w:before="220"/>
        <w:ind w:right="187"/>
        <w:jc w:val="both"/>
        <w:rPr>
          <w:sz w:val="20"/>
          <w:szCs w:val="20"/>
        </w:rPr>
      </w:pPr>
      <w:r w:rsidRPr="00D82B0A">
        <w:rPr>
          <w:rStyle w:val="TrainerTipTitleChar"/>
          <w:i w:val="0"/>
          <w:spacing w:val="-20"/>
          <w:sz w:val="24"/>
          <w:szCs w:val="20"/>
        </w:rPr>
        <w:t>TRAINER TIP:</w:t>
      </w:r>
      <w:r w:rsidRPr="00D82B0A">
        <w:rPr>
          <w:sz w:val="20"/>
          <w:szCs w:val="20"/>
        </w:rPr>
        <w:t xml:space="preserve"> When debriefing each of the groups, use flip charts to write out the various ideas that each of the groups brainstorm.  This way, the participants can take some ideas back with them if some of these issues hit close to home.</w:t>
      </w:r>
    </w:p>
    <w:p w14:paraId="681F9343" w14:textId="63827A88" w:rsidR="00DA2E12" w:rsidRPr="00D82B0A" w:rsidRDefault="00DA2E12" w:rsidP="00DA2E12">
      <w:pPr>
        <w:pStyle w:val="NarrativeSections"/>
        <w:jc w:val="both"/>
        <w:outlineLvl w:val="0"/>
        <w:rPr>
          <w:b w:val="0"/>
          <w:spacing w:val="-20"/>
          <w:sz w:val="24"/>
        </w:rPr>
      </w:pPr>
      <w:r w:rsidRPr="00D82B0A">
        <w:rPr>
          <w:b w:val="0"/>
          <w:spacing w:val="-20"/>
          <w:sz w:val="24"/>
        </w:rPr>
        <w:t>Available Resources:</w:t>
      </w:r>
      <w:r w:rsidRPr="00D82B0A">
        <w:rPr>
          <w:b w:val="0"/>
          <w:spacing w:val="-20"/>
          <w:sz w:val="24"/>
        </w:rPr>
        <w:tab/>
        <w:t xml:space="preserve"> 5-7 MINUTES</w:t>
      </w:r>
    </w:p>
    <w:tbl>
      <w:tblPr>
        <w:tblW w:w="0" w:type="auto"/>
        <w:tblInd w:w="108" w:type="dxa"/>
        <w:tblLook w:val="04A0" w:firstRow="1" w:lastRow="0" w:firstColumn="1" w:lastColumn="0" w:noHBand="0" w:noVBand="1"/>
      </w:tblPr>
      <w:tblGrid>
        <w:gridCol w:w="810"/>
        <w:gridCol w:w="8568"/>
      </w:tblGrid>
      <w:tr w:rsidR="00DA2E12" w:rsidRPr="00D82B0A" w14:paraId="30E80E98" w14:textId="77777777" w:rsidTr="00F36B1C">
        <w:tc>
          <w:tcPr>
            <w:tcW w:w="810" w:type="dxa"/>
            <w:shd w:val="clear" w:color="auto" w:fill="auto"/>
          </w:tcPr>
          <w:p w14:paraId="1E615B37" w14:textId="77777777" w:rsidR="00DA2E12" w:rsidRPr="00D82B0A" w:rsidRDefault="00DA2E12" w:rsidP="00F36B1C">
            <w:pPr>
              <w:jc w:val="both"/>
              <w:rPr>
                <w:rFonts w:ascii="Arial" w:hAnsi="Arial" w:cs="Arial"/>
                <w:sz w:val="20"/>
                <w:szCs w:val="22"/>
              </w:rPr>
            </w:pPr>
            <w:r w:rsidRPr="00D82B0A">
              <w:rPr>
                <w:rFonts w:ascii="Arial" w:hAnsi="Arial" w:cs="Arial"/>
                <w:noProof/>
                <w:sz w:val="20"/>
                <w:szCs w:val="22"/>
              </w:rPr>
              <w:drawing>
                <wp:inline distT="0" distB="0" distL="0" distR="0" wp14:anchorId="6A363A37" wp14:editId="3D644492">
                  <wp:extent cx="350520" cy="350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568" w:type="dxa"/>
            <w:shd w:val="clear" w:color="auto" w:fill="auto"/>
            <w:vAlign w:val="center"/>
          </w:tcPr>
          <w:p w14:paraId="17F519B6" w14:textId="2EB425B7" w:rsidR="00DA2E12" w:rsidRPr="00D82B0A" w:rsidRDefault="00DA2E12" w:rsidP="002C0E15">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rPr>
              <w:t xml:space="preserve">Roll Video # </w:t>
            </w:r>
            <w:r w:rsidR="002C0E15" w:rsidRPr="00D82B0A">
              <w:rPr>
                <w:sz w:val="20"/>
              </w:rPr>
              <w:t>3</w:t>
            </w:r>
            <w:r w:rsidRPr="00D82B0A">
              <w:rPr>
                <w:sz w:val="20"/>
              </w:rPr>
              <w:tab/>
            </w:r>
            <w:r w:rsidRPr="00D82B0A">
              <w:rPr>
                <w:spacing w:val="-20"/>
                <w:sz w:val="24"/>
                <w:szCs w:val="20"/>
              </w:rPr>
              <w:t xml:space="preserve"> Star Wars – Episode VI:</w:t>
            </w:r>
            <w:r w:rsidRPr="00D82B0A">
              <w:rPr>
                <w:sz w:val="20"/>
              </w:rPr>
              <w:t xml:space="preserve"> “Many </w:t>
            </w:r>
            <w:proofErr w:type="spellStart"/>
            <w:r w:rsidRPr="00D82B0A">
              <w:rPr>
                <w:sz w:val="20"/>
              </w:rPr>
              <w:t>Bothans</w:t>
            </w:r>
            <w:proofErr w:type="spellEnd"/>
            <w:r w:rsidRPr="00D82B0A">
              <w:rPr>
                <w:sz w:val="20"/>
              </w:rPr>
              <w:t xml:space="preserve"> Died”</w:t>
            </w:r>
            <w:r w:rsidRPr="00D82B0A">
              <w:rPr>
                <w:sz w:val="20"/>
              </w:rPr>
              <w:tab/>
              <w:t>Time: 0:</w:t>
            </w:r>
            <w:r w:rsidR="002C0E15" w:rsidRPr="00D82B0A">
              <w:rPr>
                <w:sz w:val="20"/>
              </w:rPr>
              <w:t>06</w:t>
            </w:r>
          </w:p>
        </w:tc>
      </w:tr>
    </w:tbl>
    <w:p w14:paraId="2335F8A7" w14:textId="6DDDC0DA" w:rsidR="00736D58" w:rsidRPr="00D82B0A" w:rsidRDefault="004F6178" w:rsidP="00487259">
      <w:pPr>
        <w:pStyle w:val="Body"/>
        <w:spacing w:before="240"/>
        <w:jc w:val="both"/>
        <w:rPr>
          <w:sz w:val="20"/>
        </w:rPr>
      </w:pPr>
      <w:r w:rsidRPr="00D82B0A">
        <w:rPr>
          <w:sz w:val="20"/>
        </w:rPr>
        <w:t>Now let’s talk about some of the resources available to you.</w:t>
      </w:r>
      <w:r w:rsidR="00DA138F" w:rsidRPr="00D82B0A">
        <w:rPr>
          <w:sz w:val="20"/>
        </w:rPr>
        <w:t xml:space="preserve">  Not only can you network with people at this conference and talk with members of your chapter, lodge, and section, there are many other resources that the BSA and Order of the Arrow have available that can help you to better utilize the OA Unit Representative.</w:t>
      </w:r>
    </w:p>
    <w:tbl>
      <w:tblPr>
        <w:tblW w:w="0" w:type="auto"/>
        <w:tblInd w:w="108" w:type="dxa"/>
        <w:tblLook w:val="04A0" w:firstRow="1" w:lastRow="0" w:firstColumn="1" w:lastColumn="0" w:noHBand="0" w:noVBand="1"/>
      </w:tblPr>
      <w:tblGrid>
        <w:gridCol w:w="812"/>
        <w:gridCol w:w="8566"/>
      </w:tblGrid>
      <w:tr w:rsidR="00BD5609" w:rsidRPr="00D82B0A" w14:paraId="2006713E" w14:textId="77777777" w:rsidTr="00F36B1C">
        <w:trPr>
          <w:trHeight w:val="531"/>
        </w:trPr>
        <w:tc>
          <w:tcPr>
            <w:tcW w:w="812" w:type="dxa"/>
            <w:shd w:val="clear" w:color="auto" w:fill="auto"/>
          </w:tcPr>
          <w:p w14:paraId="04EE8374" w14:textId="77777777" w:rsidR="00BD5609" w:rsidRPr="00D82B0A" w:rsidRDefault="00BD5609" w:rsidP="00F36B1C">
            <w:pPr>
              <w:jc w:val="both"/>
              <w:rPr>
                <w:rFonts w:ascii="Arial" w:hAnsi="Arial" w:cs="Arial"/>
                <w:sz w:val="20"/>
                <w:szCs w:val="22"/>
              </w:rPr>
            </w:pPr>
            <w:r w:rsidRPr="00D82B0A">
              <w:rPr>
                <w:rFonts w:ascii="Arial" w:hAnsi="Arial" w:cs="Arial"/>
                <w:noProof/>
                <w:sz w:val="20"/>
                <w:szCs w:val="22"/>
              </w:rPr>
              <w:drawing>
                <wp:inline distT="0" distB="0" distL="0" distR="0" wp14:anchorId="32332A9F" wp14:editId="6FF6DA18">
                  <wp:extent cx="358140" cy="35052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566" w:type="dxa"/>
            <w:shd w:val="clear" w:color="auto" w:fill="auto"/>
            <w:vAlign w:val="center"/>
          </w:tcPr>
          <w:p w14:paraId="4D35B24F" w14:textId="7DD5DC8C" w:rsidR="00BD5609" w:rsidRPr="00D82B0A" w:rsidRDefault="00BD5609" w:rsidP="00BD5609">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z w:val="20"/>
                <w:szCs w:val="20"/>
              </w:rPr>
              <w:tab/>
            </w:r>
            <w:r w:rsidRPr="00D82B0A">
              <w:rPr>
                <w:spacing w:val="-20"/>
                <w:sz w:val="24"/>
                <w:szCs w:val="20"/>
              </w:rPr>
              <w:t>“Resources from the BSA”</w:t>
            </w:r>
          </w:p>
        </w:tc>
      </w:tr>
    </w:tbl>
    <w:p w14:paraId="5841CB20" w14:textId="77777777" w:rsidR="00764205" w:rsidRPr="00D82B0A" w:rsidRDefault="00764205" w:rsidP="00487259">
      <w:pPr>
        <w:pStyle w:val="Body"/>
        <w:spacing w:before="240" w:after="0"/>
        <w:jc w:val="both"/>
        <w:rPr>
          <w:sz w:val="20"/>
        </w:rPr>
      </w:pPr>
      <w:r w:rsidRPr="00D82B0A">
        <w:rPr>
          <w:sz w:val="20"/>
        </w:rPr>
        <w:t>BSA Program:</w:t>
      </w:r>
    </w:p>
    <w:p w14:paraId="6F1A7E50" w14:textId="38D7B8EE"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Boy Scout Handbook</w:t>
      </w:r>
    </w:p>
    <w:p w14:paraId="666CAE48" w14:textId="6A9AF6CE"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 xml:space="preserve">Scout </w:t>
      </w:r>
      <w:proofErr w:type="spellStart"/>
      <w:r w:rsidRPr="00D82B0A">
        <w:rPr>
          <w:sz w:val="20"/>
          <w:szCs w:val="20"/>
        </w:rPr>
        <w:t>Fieldbook</w:t>
      </w:r>
      <w:proofErr w:type="spellEnd"/>
    </w:p>
    <w:p w14:paraId="7266FDA9" w14:textId="774D6281"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Senior Patrol Leader guidebook</w:t>
      </w:r>
    </w:p>
    <w:p w14:paraId="741E1FBF" w14:textId="3AD1335D"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Introduction to Leadership Skills for Troop and Teams</w:t>
      </w:r>
    </w:p>
    <w:p w14:paraId="42B4DD32" w14:textId="74BE489A"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Scoutmaster Fundamentals (for training advisers)</w:t>
      </w:r>
    </w:p>
    <w:p w14:paraId="2F9695EA" w14:textId="17BAA6B1"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Boys’ Life</w:t>
      </w:r>
    </w:p>
    <w:p w14:paraId="3F02082D" w14:textId="100BBBC2"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Scouting Magazine</w:t>
      </w:r>
    </w:p>
    <w:p w14:paraId="4C007BD7" w14:textId="50497FA1"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Boy Scout Troop Program Features, Vol. 1-3</w:t>
      </w:r>
    </w:p>
    <w:p w14:paraId="499BCA9C" w14:textId="7BDB2A6A"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World Wide Web: www.scouting.org</w:t>
      </w:r>
    </w:p>
    <w:p w14:paraId="78B8A4E6" w14:textId="749EB3AE"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Merit Badge Books</w:t>
      </w:r>
    </w:p>
    <w:p w14:paraId="5E9B10C7" w14:textId="574F31F3"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Passport to High Adventure</w:t>
      </w:r>
    </w:p>
    <w:p w14:paraId="7DDF7AA1" w14:textId="69D25D9A"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Varsity Scout Leader Guidebook</w:t>
      </w:r>
    </w:p>
    <w:p w14:paraId="0170789D" w14:textId="62D26F38" w:rsidR="00764205" w:rsidRPr="00D82B0A" w:rsidRDefault="00764205" w:rsidP="00BD5609">
      <w:pPr>
        <w:pStyle w:val="BullettedText"/>
        <w:numPr>
          <w:ilvl w:val="0"/>
          <w:numId w:val="32"/>
        </w:numPr>
        <w:tabs>
          <w:tab w:val="clear" w:pos="1260"/>
        </w:tabs>
        <w:spacing w:after="240"/>
        <w:ind w:left="1166"/>
        <w:rPr>
          <w:sz w:val="20"/>
          <w:szCs w:val="20"/>
        </w:rPr>
      </w:pPr>
      <w:r w:rsidRPr="00D82B0A">
        <w:rPr>
          <w:sz w:val="20"/>
          <w:szCs w:val="20"/>
        </w:rPr>
        <w:t xml:space="preserve">Your District Roundtable </w:t>
      </w:r>
    </w:p>
    <w:tbl>
      <w:tblPr>
        <w:tblW w:w="0" w:type="auto"/>
        <w:tblInd w:w="108" w:type="dxa"/>
        <w:tblLook w:val="04A0" w:firstRow="1" w:lastRow="0" w:firstColumn="1" w:lastColumn="0" w:noHBand="0" w:noVBand="1"/>
      </w:tblPr>
      <w:tblGrid>
        <w:gridCol w:w="812"/>
        <w:gridCol w:w="8566"/>
      </w:tblGrid>
      <w:tr w:rsidR="00BD5609" w:rsidRPr="00D82B0A" w14:paraId="6111821D" w14:textId="77777777" w:rsidTr="00F36B1C">
        <w:trPr>
          <w:trHeight w:val="531"/>
        </w:trPr>
        <w:tc>
          <w:tcPr>
            <w:tcW w:w="812" w:type="dxa"/>
            <w:shd w:val="clear" w:color="auto" w:fill="auto"/>
          </w:tcPr>
          <w:p w14:paraId="39236C2A" w14:textId="77777777" w:rsidR="00BD5609" w:rsidRPr="00D82B0A" w:rsidRDefault="00BD5609" w:rsidP="00F36B1C">
            <w:pPr>
              <w:jc w:val="both"/>
              <w:rPr>
                <w:rFonts w:ascii="Arial" w:hAnsi="Arial" w:cs="Arial"/>
                <w:sz w:val="20"/>
                <w:szCs w:val="22"/>
              </w:rPr>
            </w:pPr>
            <w:r w:rsidRPr="00D82B0A">
              <w:rPr>
                <w:rFonts w:ascii="Arial" w:hAnsi="Arial" w:cs="Arial"/>
                <w:noProof/>
                <w:sz w:val="20"/>
                <w:szCs w:val="22"/>
              </w:rPr>
              <w:drawing>
                <wp:inline distT="0" distB="0" distL="0" distR="0" wp14:anchorId="77B978A9" wp14:editId="2156DB57">
                  <wp:extent cx="358140" cy="35052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566" w:type="dxa"/>
            <w:shd w:val="clear" w:color="auto" w:fill="auto"/>
            <w:vAlign w:val="center"/>
          </w:tcPr>
          <w:p w14:paraId="1EF967D8" w14:textId="2BB9A149" w:rsidR="00BD5609" w:rsidRPr="00D82B0A" w:rsidRDefault="00BD5609" w:rsidP="00BD5609">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z w:val="20"/>
                <w:szCs w:val="20"/>
              </w:rPr>
              <w:tab/>
            </w:r>
            <w:r w:rsidRPr="00D82B0A">
              <w:rPr>
                <w:spacing w:val="-20"/>
                <w:sz w:val="24"/>
                <w:szCs w:val="20"/>
              </w:rPr>
              <w:t>“Resources from the OA”</w:t>
            </w:r>
          </w:p>
        </w:tc>
      </w:tr>
    </w:tbl>
    <w:p w14:paraId="2EEFF15D" w14:textId="77777777" w:rsidR="00487259" w:rsidRPr="00D82B0A" w:rsidRDefault="00487259" w:rsidP="00487259">
      <w:pPr>
        <w:pStyle w:val="BullettedText"/>
        <w:numPr>
          <w:ilvl w:val="0"/>
          <w:numId w:val="0"/>
        </w:numPr>
        <w:spacing w:before="240"/>
        <w:rPr>
          <w:sz w:val="20"/>
          <w:szCs w:val="20"/>
        </w:rPr>
      </w:pPr>
    </w:p>
    <w:p w14:paraId="52CFD7E8" w14:textId="77777777" w:rsidR="00764205" w:rsidRPr="00D82B0A" w:rsidRDefault="00764205" w:rsidP="00487259">
      <w:pPr>
        <w:pStyle w:val="BullettedText"/>
        <w:numPr>
          <w:ilvl w:val="0"/>
          <w:numId w:val="0"/>
        </w:numPr>
        <w:spacing w:before="240"/>
        <w:rPr>
          <w:sz w:val="20"/>
          <w:szCs w:val="20"/>
        </w:rPr>
      </w:pPr>
      <w:r w:rsidRPr="00D82B0A">
        <w:rPr>
          <w:sz w:val="20"/>
          <w:szCs w:val="20"/>
        </w:rPr>
        <w:t>OA Program:</w:t>
      </w:r>
    </w:p>
    <w:p w14:paraId="0A9AB3F4" w14:textId="506D8D31"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Order of the Arrow Handbook</w:t>
      </w:r>
    </w:p>
    <w:p w14:paraId="6BF66052" w14:textId="2D835366"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OA Guide for Officers and Advisers</w:t>
      </w:r>
    </w:p>
    <w:p w14:paraId="65DA0AF8" w14:textId="4DC742E7"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OA Field Operations Guide</w:t>
      </w:r>
    </w:p>
    <w:p w14:paraId="78E3BC8F" w14:textId="3278B59F"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Newsletters (National Bulletin; Region, Section, Lodge newsletters)</w:t>
      </w:r>
    </w:p>
    <w:p w14:paraId="53C5AC70" w14:textId="32A4E4FD"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 xml:space="preserve">Lodge </w:t>
      </w:r>
      <w:proofErr w:type="spellStart"/>
      <w:r w:rsidRPr="00D82B0A">
        <w:rPr>
          <w:sz w:val="20"/>
          <w:szCs w:val="20"/>
        </w:rPr>
        <w:t>Planbooks</w:t>
      </w:r>
      <w:proofErr w:type="spellEnd"/>
    </w:p>
    <w:p w14:paraId="61753381" w14:textId="4A6CE44A"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lastRenderedPageBreak/>
        <w:t>Lodge Leadership Development (LLD) syllabus</w:t>
      </w:r>
    </w:p>
    <w:p w14:paraId="59100141" w14:textId="0E5D6748"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Membership rosters</w:t>
      </w:r>
    </w:p>
    <w:p w14:paraId="560D0503" w14:textId="23A99194"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Journey to Brotherhood pamphlet</w:t>
      </w:r>
    </w:p>
    <w:p w14:paraId="4C861B3B" w14:textId="4E00DCE3"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World Wide Web:  www.oa-bsa.org</w:t>
      </w:r>
    </w:p>
    <w:p w14:paraId="650FA5BF" w14:textId="77777777"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People (advisors you meet at lodge meetings)</w:t>
      </w:r>
    </w:p>
    <w:p w14:paraId="1D2AF09F" w14:textId="368DBB6B" w:rsidR="00764205" w:rsidRPr="00D82B0A" w:rsidRDefault="00764205" w:rsidP="00764205">
      <w:pPr>
        <w:pStyle w:val="BullettedText"/>
        <w:numPr>
          <w:ilvl w:val="0"/>
          <w:numId w:val="32"/>
        </w:numPr>
        <w:tabs>
          <w:tab w:val="clear" w:pos="1260"/>
        </w:tabs>
        <w:ind w:left="1170"/>
        <w:rPr>
          <w:sz w:val="20"/>
          <w:szCs w:val="20"/>
        </w:rPr>
      </w:pPr>
      <w:r w:rsidRPr="00D82B0A">
        <w:rPr>
          <w:sz w:val="20"/>
          <w:szCs w:val="20"/>
        </w:rPr>
        <w:t>Your Chapter</w:t>
      </w:r>
    </w:p>
    <w:p w14:paraId="7E588AB8" w14:textId="1EBA26CB" w:rsidR="00487259" w:rsidRPr="00D82B0A" w:rsidRDefault="00487259" w:rsidP="00487259">
      <w:pPr>
        <w:pStyle w:val="NarrativeSections"/>
        <w:spacing w:before="240"/>
        <w:jc w:val="both"/>
        <w:outlineLvl w:val="0"/>
        <w:rPr>
          <w:b w:val="0"/>
          <w:spacing w:val="-20"/>
          <w:sz w:val="24"/>
        </w:rPr>
      </w:pPr>
      <w:r w:rsidRPr="00D82B0A">
        <w:rPr>
          <w:b w:val="0"/>
          <w:spacing w:val="-20"/>
          <w:sz w:val="24"/>
        </w:rPr>
        <w:t>Conclusion:</w:t>
      </w:r>
      <w:r w:rsidRPr="00D82B0A">
        <w:rPr>
          <w:b w:val="0"/>
          <w:spacing w:val="-20"/>
          <w:sz w:val="24"/>
        </w:rPr>
        <w:tab/>
        <w:t xml:space="preserve"> 3-5 MINUTES</w:t>
      </w:r>
    </w:p>
    <w:tbl>
      <w:tblPr>
        <w:tblW w:w="0" w:type="auto"/>
        <w:tblInd w:w="108" w:type="dxa"/>
        <w:tblLook w:val="04A0" w:firstRow="1" w:lastRow="0" w:firstColumn="1" w:lastColumn="0" w:noHBand="0" w:noVBand="1"/>
      </w:tblPr>
      <w:tblGrid>
        <w:gridCol w:w="812"/>
        <w:gridCol w:w="8566"/>
      </w:tblGrid>
      <w:tr w:rsidR="00487259" w:rsidRPr="00D82B0A" w14:paraId="18B7ECBD" w14:textId="77777777" w:rsidTr="00F36B1C">
        <w:trPr>
          <w:trHeight w:val="531"/>
        </w:trPr>
        <w:tc>
          <w:tcPr>
            <w:tcW w:w="812" w:type="dxa"/>
            <w:shd w:val="clear" w:color="auto" w:fill="auto"/>
          </w:tcPr>
          <w:p w14:paraId="383CEE2F" w14:textId="77777777" w:rsidR="00487259" w:rsidRPr="00D82B0A" w:rsidRDefault="00487259" w:rsidP="00F36B1C">
            <w:pPr>
              <w:jc w:val="both"/>
              <w:rPr>
                <w:rFonts w:ascii="Arial" w:hAnsi="Arial" w:cs="Arial"/>
                <w:sz w:val="20"/>
                <w:szCs w:val="22"/>
              </w:rPr>
            </w:pPr>
            <w:r w:rsidRPr="00D82B0A">
              <w:rPr>
                <w:rFonts w:ascii="Arial" w:hAnsi="Arial" w:cs="Arial"/>
                <w:noProof/>
                <w:sz w:val="20"/>
                <w:szCs w:val="22"/>
              </w:rPr>
              <w:drawing>
                <wp:inline distT="0" distB="0" distL="0" distR="0" wp14:anchorId="6301C0EF" wp14:editId="55538C74">
                  <wp:extent cx="358140" cy="3505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566" w:type="dxa"/>
            <w:shd w:val="clear" w:color="auto" w:fill="auto"/>
            <w:vAlign w:val="center"/>
          </w:tcPr>
          <w:p w14:paraId="148A4CFB" w14:textId="77777777" w:rsidR="00487259" w:rsidRPr="00D82B0A" w:rsidRDefault="00487259" w:rsidP="00F36B1C">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z w:val="20"/>
                <w:szCs w:val="20"/>
              </w:rPr>
              <w:tab/>
            </w:r>
            <w:r w:rsidRPr="00D82B0A">
              <w:rPr>
                <w:spacing w:val="-20"/>
                <w:sz w:val="24"/>
                <w:szCs w:val="20"/>
              </w:rPr>
              <w:t>“Learning Objectives”</w:t>
            </w:r>
          </w:p>
        </w:tc>
      </w:tr>
    </w:tbl>
    <w:p w14:paraId="2AE8EB63" w14:textId="071FE409" w:rsidR="00C86DDF" w:rsidRPr="00D82B0A" w:rsidRDefault="00C86DDF" w:rsidP="00C86DDF">
      <w:pPr>
        <w:pStyle w:val="Body"/>
        <w:spacing w:before="240"/>
        <w:jc w:val="both"/>
        <w:rPr>
          <w:sz w:val="20"/>
        </w:rPr>
      </w:pPr>
      <w:r w:rsidRPr="00D82B0A">
        <w:rPr>
          <w:sz w:val="20"/>
        </w:rPr>
        <w:t>In review, when we began the Unit Enrichment – Those Who Chose You Need You session we hoped to accomplish six learning objectives. They were:</w:t>
      </w:r>
    </w:p>
    <w:p w14:paraId="441674CF" w14:textId="77777777" w:rsidR="00C86DDF" w:rsidRPr="00D82B0A" w:rsidRDefault="00C86DDF" w:rsidP="00C86DDF">
      <w:pPr>
        <w:pStyle w:val="BullettedText"/>
        <w:numPr>
          <w:ilvl w:val="0"/>
          <w:numId w:val="32"/>
        </w:numPr>
        <w:tabs>
          <w:tab w:val="clear" w:pos="1260"/>
        </w:tabs>
        <w:ind w:left="1170"/>
        <w:rPr>
          <w:sz w:val="20"/>
          <w:szCs w:val="20"/>
        </w:rPr>
      </w:pPr>
      <w:r w:rsidRPr="00D82B0A">
        <w:rPr>
          <w:sz w:val="20"/>
          <w:szCs w:val="20"/>
        </w:rPr>
        <w:t>Be reminded of your duty to give service back to your unit first.</w:t>
      </w:r>
    </w:p>
    <w:p w14:paraId="2C8C0716" w14:textId="77777777" w:rsidR="00C86DDF" w:rsidRPr="00D82B0A" w:rsidRDefault="00C86DDF" w:rsidP="00C86DDF">
      <w:pPr>
        <w:pStyle w:val="BullettedText"/>
        <w:numPr>
          <w:ilvl w:val="0"/>
          <w:numId w:val="32"/>
        </w:numPr>
        <w:tabs>
          <w:tab w:val="clear" w:pos="1260"/>
        </w:tabs>
        <w:ind w:left="1170"/>
        <w:rPr>
          <w:sz w:val="20"/>
        </w:rPr>
      </w:pPr>
      <w:r w:rsidRPr="00D82B0A">
        <w:rPr>
          <w:sz w:val="20"/>
        </w:rPr>
        <w:t>Gain a better understanding of the history and purpose of the OA Unit Representative program.</w:t>
      </w:r>
    </w:p>
    <w:p w14:paraId="12F8A153" w14:textId="77777777" w:rsidR="00C86DDF" w:rsidRPr="00D82B0A" w:rsidRDefault="00C86DDF" w:rsidP="00C86DDF">
      <w:pPr>
        <w:pStyle w:val="BullettedText"/>
        <w:numPr>
          <w:ilvl w:val="0"/>
          <w:numId w:val="32"/>
        </w:numPr>
        <w:tabs>
          <w:tab w:val="clear" w:pos="1260"/>
        </w:tabs>
        <w:ind w:left="1170"/>
        <w:rPr>
          <w:sz w:val="20"/>
        </w:rPr>
      </w:pPr>
      <w:r w:rsidRPr="00D82B0A">
        <w:rPr>
          <w:sz w:val="20"/>
        </w:rPr>
        <w:t>Become familiar with the resources available to you online and through local contacts within your chapter, lodge, and section.</w:t>
      </w:r>
    </w:p>
    <w:p w14:paraId="6751A7D2" w14:textId="77777777" w:rsidR="00C86DDF" w:rsidRPr="00D82B0A" w:rsidRDefault="00C86DDF" w:rsidP="00C86DDF">
      <w:pPr>
        <w:pStyle w:val="BullettedText"/>
        <w:numPr>
          <w:ilvl w:val="0"/>
          <w:numId w:val="32"/>
        </w:numPr>
        <w:tabs>
          <w:tab w:val="clear" w:pos="1260"/>
        </w:tabs>
        <w:ind w:left="1170"/>
        <w:rPr>
          <w:sz w:val="20"/>
        </w:rPr>
      </w:pPr>
      <w:r w:rsidRPr="00D82B0A">
        <w:rPr>
          <w:sz w:val="20"/>
        </w:rPr>
        <w:t>Recognize the value of the OA Unit Representative program.</w:t>
      </w:r>
    </w:p>
    <w:p w14:paraId="42A005BF" w14:textId="77777777" w:rsidR="00C86DDF" w:rsidRPr="00D82B0A" w:rsidRDefault="00C86DDF" w:rsidP="00C86DDF">
      <w:pPr>
        <w:pStyle w:val="BullettedText"/>
        <w:numPr>
          <w:ilvl w:val="0"/>
          <w:numId w:val="32"/>
        </w:numPr>
        <w:tabs>
          <w:tab w:val="clear" w:pos="1260"/>
        </w:tabs>
        <w:ind w:left="1170"/>
        <w:rPr>
          <w:sz w:val="20"/>
        </w:rPr>
      </w:pPr>
      <w:r w:rsidRPr="00D82B0A">
        <w:rPr>
          <w:sz w:val="20"/>
        </w:rPr>
        <w:t xml:space="preserve">Understand and become comfortable with the requirements for the </w:t>
      </w:r>
      <w:r w:rsidRPr="00D82B0A">
        <w:rPr>
          <w:i/>
          <w:sz w:val="20"/>
        </w:rPr>
        <w:t>Journey to Excellence</w:t>
      </w:r>
      <w:r w:rsidRPr="00D82B0A">
        <w:rPr>
          <w:sz w:val="20"/>
        </w:rPr>
        <w:t xml:space="preserve"> program.</w:t>
      </w:r>
    </w:p>
    <w:p w14:paraId="10093DCA" w14:textId="77777777" w:rsidR="00C86DDF" w:rsidRPr="00D82B0A" w:rsidRDefault="00C86DDF" w:rsidP="00C86DDF">
      <w:pPr>
        <w:pStyle w:val="BullettedText"/>
        <w:numPr>
          <w:ilvl w:val="0"/>
          <w:numId w:val="32"/>
        </w:numPr>
        <w:tabs>
          <w:tab w:val="clear" w:pos="1260"/>
        </w:tabs>
        <w:ind w:left="1170"/>
        <w:rPr>
          <w:sz w:val="20"/>
        </w:rPr>
      </w:pPr>
      <w:r w:rsidRPr="00D82B0A">
        <w:rPr>
          <w:sz w:val="20"/>
          <w:szCs w:val="20"/>
        </w:rPr>
        <w:t>Learn how to better use the OA Unit Representative in your Unit, your Chapter, and your Lodge.</w:t>
      </w:r>
    </w:p>
    <w:p w14:paraId="106E716B" w14:textId="77777777" w:rsidR="00C86DDF" w:rsidRPr="00D82B0A" w:rsidRDefault="00C86DDF" w:rsidP="00C86DDF">
      <w:pPr>
        <w:pStyle w:val="Body"/>
        <w:spacing w:before="240"/>
        <w:jc w:val="both"/>
        <w:rPr>
          <w:sz w:val="20"/>
        </w:rPr>
      </w:pPr>
      <w:r w:rsidRPr="00D82B0A">
        <w:rPr>
          <w:sz w:val="20"/>
        </w:rPr>
        <w:t xml:space="preserve">Through our discussions, I believe that we have met these learning objectives, and we will continue to go more in-depth with some of these objectives in our next two </w:t>
      </w:r>
      <w:proofErr w:type="gramStart"/>
      <w:r w:rsidRPr="00D82B0A">
        <w:rPr>
          <w:sz w:val="20"/>
        </w:rPr>
        <w:t>session</w:t>
      </w:r>
      <w:proofErr w:type="gramEnd"/>
      <w:r w:rsidRPr="00D82B0A">
        <w:rPr>
          <w:sz w:val="20"/>
        </w:rPr>
        <w:t xml:space="preserve">.  </w:t>
      </w:r>
      <w:r w:rsidR="00657361" w:rsidRPr="00D82B0A">
        <w:rPr>
          <w:sz w:val="20"/>
        </w:rPr>
        <w:t>The Order of the Arrow Troop / Team Representative is a great resource that your unit can use to provide a more viable program.  You have the</w:t>
      </w:r>
      <w:r w:rsidRPr="00D82B0A">
        <w:rPr>
          <w:sz w:val="20"/>
        </w:rPr>
        <w:t xml:space="preserve"> resources and the background.</w:t>
      </w:r>
    </w:p>
    <w:p w14:paraId="2E043513" w14:textId="135D96BE" w:rsidR="00C86DDF" w:rsidRPr="00D82B0A" w:rsidRDefault="00C86DDF" w:rsidP="00C86DDF">
      <w:pPr>
        <w:pStyle w:val="Body"/>
        <w:spacing w:before="240"/>
        <w:jc w:val="both"/>
        <w:rPr>
          <w:sz w:val="20"/>
        </w:rPr>
      </w:pPr>
      <w:r w:rsidRPr="00D82B0A">
        <w:rPr>
          <w:sz w:val="20"/>
        </w:rPr>
        <w:t>In closing to this session, there are many events, programs, and trainings that are organized by the Order of the Arrow, some good and some not so good.  As leaders who plan these functions, we must always keep in mind that the Order of the Arrow is an integral part of the Boy Scouts of America, and to remember that we are here to serve the unit first. Therefore, every function that the Order supports or plans should have a defined purpose that complements the Boy Scout program.</w:t>
      </w:r>
    </w:p>
    <w:p w14:paraId="7274D82A" w14:textId="662607D7" w:rsidR="00C86DDF" w:rsidRPr="00D82B0A" w:rsidRDefault="00C86DDF" w:rsidP="00C86DDF">
      <w:pPr>
        <w:pStyle w:val="Body"/>
        <w:spacing w:before="240"/>
        <w:jc w:val="both"/>
        <w:rPr>
          <w:sz w:val="20"/>
        </w:rPr>
      </w:pPr>
      <w:r w:rsidRPr="00D82B0A">
        <w:rPr>
          <w:sz w:val="20"/>
        </w:rPr>
        <w:t xml:space="preserve">Think back to the best OA events that you have ever experienced.  That feeling is what you should keep in mind whenever you are responsible for planning an event, a program for your unit, </w:t>
      </w:r>
      <w:proofErr w:type="gramStart"/>
      <w:r w:rsidRPr="00D82B0A">
        <w:rPr>
          <w:sz w:val="20"/>
        </w:rPr>
        <w:t>a training</w:t>
      </w:r>
      <w:proofErr w:type="gramEnd"/>
      <w:r w:rsidRPr="00D82B0A">
        <w:rPr>
          <w:sz w:val="20"/>
        </w:rPr>
        <w:t>, or any part of one.  The greatest gift you can give the Order, and the best way to build the fire of cheerfulness in your brothers, is to help them experience that feeling just like you did.  With the tools you learn here, I hope you’ll be more prepared in the future to answer the call of service that is sure to come your way, and that you are more able to tackle the challenges and stresses of leadership.</w:t>
      </w:r>
    </w:p>
    <w:p w14:paraId="75F27FE2" w14:textId="5C07AA81" w:rsidR="00C86DDF" w:rsidRPr="00D82B0A" w:rsidRDefault="00C86DDF" w:rsidP="00C86DDF">
      <w:pPr>
        <w:pStyle w:val="Body"/>
        <w:spacing w:before="240"/>
        <w:jc w:val="both"/>
        <w:rPr>
          <w:sz w:val="20"/>
        </w:rPr>
      </w:pPr>
      <w:r w:rsidRPr="00D82B0A">
        <w:rPr>
          <w:sz w:val="20"/>
        </w:rPr>
        <w:t>Please take home with you the information gathered today to further improve your units, chapters, and lodges.  Lastly, I will leave you with a quote that I use and have followed throughout my Scouting journey.</w:t>
      </w:r>
    </w:p>
    <w:tbl>
      <w:tblPr>
        <w:tblW w:w="0" w:type="auto"/>
        <w:tblInd w:w="108" w:type="dxa"/>
        <w:tblLook w:val="04A0" w:firstRow="1" w:lastRow="0" w:firstColumn="1" w:lastColumn="0" w:noHBand="0" w:noVBand="1"/>
      </w:tblPr>
      <w:tblGrid>
        <w:gridCol w:w="812"/>
        <w:gridCol w:w="8566"/>
      </w:tblGrid>
      <w:tr w:rsidR="00C86DDF" w:rsidRPr="00D82B0A" w14:paraId="684D78B9" w14:textId="77777777" w:rsidTr="00F36B1C">
        <w:trPr>
          <w:trHeight w:val="531"/>
        </w:trPr>
        <w:tc>
          <w:tcPr>
            <w:tcW w:w="812" w:type="dxa"/>
            <w:shd w:val="clear" w:color="auto" w:fill="auto"/>
          </w:tcPr>
          <w:p w14:paraId="5F8067F2" w14:textId="77777777" w:rsidR="00C86DDF" w:rsidRPr="00D82B0A" w:rsidRDefault="00C86DDF" w:rsidP="00F36B1C">
            <w:pPr>
              <w:jc w:val="both"/>
              <w:rPr>
                <w:rFonts w:ascii="Arial" w:hAnsi="Arial" w:cs="Arial"/>
                <w:sz w:val="20"/>
                <w:szCs w:val="22"/>
              </w:rPr>
            </w:pPr>
            <w:r w:rsidRPr="00D82B0A">
              <w:rPr>
                <w:rFonts w:ascii="Arial" w:hAnsi="Arial" w:cs="Arial"/>
                <w:noProof/>
                <w:sz w:val="20"/>
                <w:szCs w:val="22"/>
              </w:rPr>
              <w:drawing>
                <wp:inline distT="0" distB="0" distL="0" distR="0" wp14:anchorId="7F1D305D" wp14:editId="1DD553DA">
                  <wp:extent cx="358140" cy="35052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tc>
        <w:tc>
          <w:tcPr>
            <w:tcW w:w="8566" w:type="dxa"/>
            <w:shd w:val="clear" w:color="auto" w:fill="auto"/>
            <w:vAlign w:val="center"/>
          </w:tcPr>
          <w:p w14:paraId="5C209052" w14:textId="5CCA7DAC" w:rsidR="00C86DDF" w:rsidRPr="00D82B0A" w:rsidRDefault="00C86DDF" w:rsidP="00C86DDF">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szCs w:val="20"/>
              </w:rPr>
              <w:t>Advance PPT Slide</w:t>
            </w:r>
            <w:r w:rsidRPr="00D82B0A">
              <w:rPr>
                <w:sz w:val="20"/>
                <w:szCs w:val="20"/>
              </w:rPr>
              <w:tab/>
            </w:r>
            <w:r w:rsidRPr="00D82B0A">
              <w:rPr>
                <w:sz w:val="20"/>
                <w:szCs w:val="20"/>
              </w:rPr>
              <w:tab/>
            </w:r>
            <w:r w:rsidRPr="00D82B0A">
              <w:rPr>
                <w:spacing w:val="-20"/>
                <w:sz w:val="24"/>
                <w:szCs w:val="20"/>
              </w:rPr>
              <w:t>“Vision and Action”</w:t>
            </w:r>
          </w:p>
        </w:tc>
      </w:tr>
    </w:tbl>
    <w:p w14:paraId="63F94CE1" w14:textId="77777777" w:rsidR="00C86DDF" w:rsidRPr="00D82B0A" w:rsidRDefault="00C86DDF" w:rsidP="00C86DDF">
      <w:pPr>
        <w:pStyle w:val="Body"/>
        <w:spacing w:before="240"/>
        <w:jc w:val="both"/>
        <w:rPr>
          <w:sz w:val="20"/>
        </w:rPr>
      </w:pPr>
      <w:r w:rsidRPr="00D82B0A">
        <w:rPr>
          <w:sz w:val="20"/>
        </w:rPr>
        <w:t>“Vision without action is a dream.  Action without vision is a nightmare.  But action with vision is making a difference.”</w:t>
      </w:r>
    </w:p>
    <w:p w14:paraId="49A9140F" w14:textId="6E075297" w:rsidR="00C86DDF" w:rsidRPr="00D82B0A" w:rsidRDefault="00C86DDF" w:rsidP="00C86DDF">
      <w:pPr>
        <w:pStyle w:val="Body"/>
        <w:spacing w:before="240"/>
        <w:jc w:val="both"/>
        <w:rPr>
          <w:sz w:val="20"/>
        </w:rPr>
      </w:pPr>
      <w:r w:rsidRPr="00D82B0A">
        <w:rPr>
          <w:sz w:val="20"/>
        </w:rPr>
        <w:lastRenderedPageBreak/>
        <w:t>If you have any more questions I’m available to answer them.  Thank you for your attention and good luck in your Order of the Arrow endeavors.</w:t>
      </w:r>
    </w:p>
    <w:p w14:paraId="39BBD198" w14:textId="0F970DAB" w:rsidR="00AC42A1" w:rsidRPr="00D82B0A" w:rsidRDefault="00657361" w:rsidP="00C86DDF">
      <w:pPr>
        <w:pStyle w:val="Body"/>
        <w:spacing w:before="240"/>
        <w:jc w:val="both"/>
        <w:rPr>
          <w:sz w:val="20"/>
          <w:szCs w:val="20"/>
        </w:rPr>
      </w:pPr>
      <w:r w:rsidRPr="00D82B0A">
        <w:rPr>
          <w:sz w:val="20"/>
        </w:rPr>
        <w:t>Now you can take a 10 minute break and when we return, we are going to show you how to use your chapter to help the units in your district.  See you in 10 minutes.</w:t>
      </w:r>
    </w:p>
    <w:tbl>
      <w:tblPr>
        <w:tblW w:w="0" w:type="auto"/>
        <w:tblInd w:w="108" w:type="dxa"/>
        <w:tblLook w:val="04A0" w:firstRow="1" w:lastRow="0" w:firstColumn="1" w:lastColumn="0" w:noHBand="0" w:noVBand="1"/>
      </w:tblPr>
      <w:tblGrid>
        <w:gridCol w:w="809"/>
        <w:gridCol w:w="8443"/>
      </w:tblGrid>
      <w:tr w:rsidR="00AC42A1" w:rsidRPr="00D82B0A" w14:paraId="6B40C80D" w14:textId="77777777" w:rsidTr="00C86DDF">
        <w:tc>
          <w:tcPr>
            <w:tcW w:w="809" w:type="dxa"/>
            <w:shd w:val="clear" w:color="auto" w:fill="auto"/>
          </w:tcPr>
          <w:p w14:paraId="75648F41" w14:textId="77777777" w:rsidR="00AC42A1" w:rsidRPr="00D82B0A" w:rsidRDefault="00AC42A1" w:rsidP="005B2791">
            <w:pPr>
              <w:jc w:val="both"/>
              <w:rPr>
                <w:rFonts w:ascii="Arial" w:hAnsi="Arial" w:cs="Arial"/>
                <w:sz w:val="20"/>
                <w:szCs w:val="22"/>
              </w:rPr>
            </w:pPr>
            <w:r w:rsidRPr="00D82B0A">
              <w:rPr>
                <w:rFonts w:ascii="Arial" w:hAnsi="Arial" w:cs="Arial"/>
                <w:noProof/>
                <w:sz w:val="20"/>
                <w:szCs w:val="22"/>
              </w:rPr>
              <w:drawing>
                <wp:inline distT="0" distB="0" distL="0" distR="0" wp14:anchorId="2F477CE1" wp14:editId="648E9BC7">
                  <wp:extent cx="350520" cy="35052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tc>
        <w:tc>
          <w:tcPr>
            <w:tcW w:w="8443" w:type="dxa"/>
            <w:shd w:val="clear" w:color="auto" w:fill="auto"/>
            <w:vAlign w:val="center"/>
          </w:tcPr>
          <w:p w14:paraId="2DD8A50E" w14:textId="38177064" w:rsidR="00AC42A1" w:rsidRPr="00D82B0A" w:rsidRDefault="00AC42A1" w:rsidP="002115DA">
            <w:pPr>
              <w:pStyle w:val="VideoChartPPSlide"/>
              <w:pBdr>
                <w:top w:val="single" w:sz="4" w:space="3" w:color="auto"/>
                <w:bottom w:val="single" w:sz="4" w:space="3" w:color="auto"/>
              </w:pBdr>
              <w:shd w:val="clear" w:color="auto" w:fill="F2F2F2"/>
              <w:tabs>
                <w:tab w:val="clear" w:pos="4680"/>
                <w:tab w:val="clear" w:pos="9360"/>
                <w:tab w:val="center" w:pos="4086"/>
                <w:tab w:val="right" w:pos="8170"/>
              </w:tabs>
              <w:spacing w:after="0"/>
              <w:ind w:left="36" w:right="72"/>
              <w:jc w:val="both"/>
              <w:rPr>
                <w:sz w:val="20"/>
                <w:szCs w:val="20"/>
              </w:rPr>
            </w:pPr>
            <w:r w:rsidRPr="00D82B0A">
              <w:rPr>
                <w:sz w:val="20"/>
              </w:rPr>
              <w:t>Play Song</w:t>
            </w:r>
            <w:r w:rsidRPr="00D82B0A">
              <w:rPr>
                <w:sz w:val="20"/>
              </w:rPr>
              <w:tab/>
            </w:r>
            <w:r w:rsidRPr="00D82B0A">
              <w:rPr>
                <w:spacing w:val="-20"/>
                <w:sz w:val="24"/>
                <w:szCs w:val="20"/>
              </w:rPr>
              <w:t>Guardians of the Galaxy:</w:t>
            </w:r>
            <w:r w:rsidR="00063C51" w:rsidRPr="00D82B0A">
              <w:rPr>
                <w:sz w:val="20"/>
              </w:rPr>
              <w:t xml:space="preserve"> “Awesome</w:t>
            </w:r>
            <w:r w:rsidR="00646E9E" w:rsidRPr="00D82B0A">
              <w:rPr>
                <w:sz w:val="20"/>
              </w:rPr>
              <w:t xml:space="preserve"> Mix Vol. 1</w:t>
            </w:r>
            <w:r w:rsidRPr="00D82B0A">
              <w:rPr>
                <w:sz w:val="20"/>
              </w:rPr>
              <w:t>”</w:t>
            </w:r>
            <w:r w:rsidRPr="00D82B0A">
              <w:rPr>
                <w:sz w:val="20"/>
              </w:rPr>
              <w:tab/>
              <w:t xml:space="preserve">Time: </w:t>
            </w:r>
            <w:r w:rsidR="002115DA" w:rsidRPr="00D82B0A">
              <w:rPr>
                <w:sz w:val="20"/>
              </w:rPr>
              <w:t>50</w:t>
            </w:r>
            <w:r w:rsidRPr="00D82B0A">
              <w:rPr>
                <w:sz w:val="20"/>
              </w:rPr>
              <w:t>:</w:t>
            </w:r>
            <w:r w:rsidR="002115DA" w:rsidRPr="00D82B0A">
              <w:rPr>
                <w:sz w:val="20"/>
              </w:rPr>
              <w:t>01</w:t>
            </w:r>
          </w:p>
        </w:tc>
      </w:tr>
    </w:tbl>
    <w:p w14:paraId="2812DFDA" w14:textId="042B44DD" w:rsidR="00C86DDF" w:rsidRPr="00D82B0A" w:rsidRDefault="0023559B" w:rsidP="00C86DDF">
      <w:pPr>
        <w:pStyle w:val="TrainerTipText"/>
        <w:pBdr>
          <w:top w:val="single" w:sz="48" w:space="1" w:color="D7D8D6"/>
          <w:left w:val="single" w:sz="48" w:space="4" w:color="D7D8D6"/>
          <w:bottom w:val="single" w:sz="48" w:space="1" w:color="D7D8D6"/>
          <w:right w:val="single" w:sz="48" w:space="4" w:color="D7D8D6"/>
        </w:pBdr>
        <w:shd w:val="clear" w:color="auto" w:fill="D7D8D6"/>
        <w:spacing w:before="220"/>
        <w:ind w:right="187"/>
        <w:jc w:val="both"/>
        <w:rPr>
          <w:sz w:val="20"/>
          <w:szCs w:val="20"/>
        </w:rPr>
      </w:pPr>
      <w:r w:rsidRPr="00D82B0A">
        <w:rPr>
          <w:b/>
          <w:noProof/>
          <w:color w:val="FFFFFF"/>
          <w:sz w:val="10"/>
        </w:rPr>
        <mc:AlternateContent>
          <mc:Choice Requires="wps">
            <w:drawing>
              <wp:anchor distT="0" distB="0" distL="114300" distR="114300" simplePos="0" relativeHeight="251669504" behindDoc="0" locked="0" layoutInCell="1" allowOverlap="1" wp14:anchorId="71AAC70D" wp14:editId="57EC8738">
                <wp:simplePos x="0" y="0"/>
                <wp:positionH relativeFrom="column">
                  <wp:posOffset>0</wp:posOffset>
                </wp:positionH>
                <wp:positionV relativeFrom="paragraph">
                  <wp:posOffset>1189355</wp:posOffset>
                </wp:positionV>
                <wp:extent cx="5943600" cy="402590"/>
                <wp:effectExtent l="0" t="0" r="0" b="0"/>
                <wp:wrapTight wrapText="bothSides">
                  <wp:wrapPolygon edited="0">
                    <wp:start x="0" y="0"/>
                    <wp:lineTo x="0" y="20442"/>
                    <wp:lineTo x="21531" y="20442"/>
                    <wp:lineTo x="21531" y="0"/>
                    <wp:lineTo x="0" y="0"/>
                  </wp:wrapPolygon>
                </wp:wrapTight>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6E99897" w14:textId="0BFC09B6" w:rsidR="00C86DDF" w:rsidRPr="00D2456A" w:rsidRDefault="0023559B" w:rsidP="00C86DDF">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APPENDIX: FREQUENTLY ASKED QUESTIONS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AAC70D" id="_x0000_s1028" type="#_x0000_t202" style="position:absolute;left:0;text-align:left;margin-left:0;margin-top:93.65pt;width:468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" fillcolor="#5a5a5a [2109]" stroked="f">
                <v:textbox inset=",7.2pt,,7.2pt">
                  <w:txbxContent>
                    <w:p w14:paraId="16E99897" w14:textId="0BFC09B6" w:rsidR="00C86DDF" w:rsidRPr="00D2456A" w:rsidRDefault="0023559B" w:rsidP="00C86DDF">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APPENDIX: FREQUENTLY ASKED QUESTIONS</w:t>
                      </w:r>
                    </w:p>
                  </w:txbxContent>
                </v:textbox>
                <w10:wrap type="tight"/>
              </v:shape>
            </w:pict>
          </mc:Fallback>
        </mc:AlternateContent>
      </w:r>
      <w:r w:rsidR="00C86DDF" w:rsidRPr="00D82B0A">
        <w:rPr>
          <w:rStyle w:val="TrainerTipTitleChar"/>
          <w:i w:val="0"/>
          <w:spacing w:val="-20"/>
          <w:sz w:val="24"/>
          <w:szCs w:val="20"/>
        </w:rPr>
        <w:t>TRAINER TIP:</w:t>
      </w:r>
      <w:r w:rsidR="00C86DDF" w:rsidRPr="00D82B0A">
        <w:rPr>
          <w:sz w:val="20"/>
          <w:szCs w:val="20"/>
        </w:rPr>
        <w:t xml:space="preserve"> Be sure to pass out the training evaluation forms and that you give the participants enough time to fill them out.  Make your email address available, or some other way for the participants to get ahold of you if they have any questions.</w:t>
      </w:r>
    </w:p>
    <w:p w14:paraId="592A3C9A" w14:textId="4292E7AD" w:rsidR="0023559B" w:rsidRPr="00D82B0A" w:rsidRDefault="0023559B" w:rsidP="0023559B">
      <w:pPr>
        <w:pStyle w:val="Body"/>
        <w:jc w:val="both"/>
        <w:rPr>
          <w:sz w:val="20"/>
        </w:rPr>
      </w:pPr>
      <w:r w:rsidRPr="00D82B0A">
        <w:rPr>
          <w:sz w:val="20"/>
        </w:rPr>
        <w:t>Q1:</w:t>
      </w:r>
      <w:r w:rsidRPr="00D82B0A">
        <w:rPr>
          <w:sz w:val="20"/>
        </w:rPr>
        <w:tab/>
        <w:t>(Questions will be gathered at the NOAC training sessions to be added later)</w:t>
      </w:r>
    </w:p>
    <w:p w14:paraId="6E8EC2A2" w14:textId="77777777" w:rsidR="0023559B" w:rsidRPr="00D82B0A" w:rsidRDefault="0023559B" w:rsidP="0023559B">
      <w:pPr>
        <w:pStyle w:val="Body"/>
        <w:jc w:val="both"/>
        <w:rPr>
          <w:sz w:val="20"/>
        </w:rPr>
      </w:pPr>
      <w:r w:rsidRPr="00D82B0A">
        <w:rPr>
          <w:sz w:val="20"/>
        </w:rPr>
        <w:t>A1:</w:t>
      </w:r>
      <w:r w:rsidRPr="00D82B0A">
        <w:rPr>
          <w:sz w:val="20"/>
        </w:rPr>
        <w:tab/>
        <w:t>(Answers will be gathered at the NOAC training sessions to be added later)</w:t>
      </w:r>
    </w:p>
    <w:p w14:paraId="41D81A50" w14:textId="71968647" w:rsidR="0023559B" w:rsidRPr="00D82B0A" w:rsidRDefault="0023559B" w:rsidP="0023559B">
      <w:pPr>
        <w:pStyle w:val="Body"/>
        <w:jc w:val="both"/>
        <w:rPr>
          <w:sz w:val="20"/>
        </w:rPr>
      </w:pPr>
      <w:r w:rsidRPr="00D82B0A">
        <w:rPr>
          <w:sz w:val="20"/>
        </w:rPr>
        <w:t>Q2:</w:t>
      </w:r>
      <w:r w:rsidRPr="00D82B0A">
        <w:rPr>
          <w:sz w:val="20"/>
        </w:rPr>
        <w:tab/>
        <w:t>(Questions will be gathered at the NOAC training sessions to be added later)</w:t>
      </w:r>
    </w:p>
    <w:p w14:paraId="45BD2685" w14:textId="2239B00B" w:rsidR="00C86DDF" w:rsidRPr="00D82B0A" w:rsidRDefault="0015751E" w:rsidP="0023559B">
      <w:pPr>
        <w:pStyle w:val="Body"/>
        <w:jc w:val="both"/>
        <w:rPr>
          <w:sz w:val="20"/>
        </w:rPr>
      </w:pPr>
      <w:r w:rsidRPr="00D82B0A">
        <w:rPr>
          <w:b/>
          <w:noProof/>
          <w:color w:val="FFFFFF"/>
          <w:sz w:val="10"/>
        </w:rPr>
        <mc:AlternateContent>
          <mc:Choice Requires="wps">
            <w:drawing>
              <wp:anchor distT="0" distB="0" distL="114300" distR="114300" simplePos="0" relativeHeight="251671552" behindDoc="0" locked="0" layoutInCell="1" allowOverlap="1" wp14:anchorId="72E1EF63" wp14:editId="0ECFD12A">
                <wp:simplePos x="0" y="0"/>
                <wp:positionH relativeFrom="column">
                  <wp:posOffset>0</wp:posOffset>
                </wp:positionH>
                <wp:positionV relativeFrom="paragraph">
                  <wp:posOffset>433070</wp:posOffset>
                </wp:positionV>
                <wp:extent cx="5943600" cy="402590"/>
                <wp:effectExtent l="0" t="0" r="0" b="0"/>
                <wp:wrapTight wrapText="bothSides">
                  <wp:wrapPolygon edited="0">
                    <wp:start x="0" y="0"/>
                    <wp:lineTo x="0" y="20442"/>
                    <wp:lineTo x="21531" y="20442"/>
                    <wp:lineTo x="21531" y="0"/>
                    <wp:lineTo x="0" y="0"/>
                  </wp:wrapPolygon>
                </wp:wrapTight>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CE9CF02" w14:textId="67BF8ABC" w:rsidR="0023559B" w:rsidRPr="00D2456A" w:rsidRDefault="0023559B" w:rsidP="0023559B">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APPENDIX: RECOMMENDED FLIPCHARTS/SLIDES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E1EF63" id="_x0000_s1029" type="#_x0000_t202" style="position:absolute;left:0;text-align:left;margin-left:0;margin-top:34.1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" fillcolor="#5a5a5a [2109]" stroked="f">
                <v:textbox inset=",7.2pt,,7.2pt">
                  <w:txbxContent>
                    <w:p w14:paraId="7CE9CF02" w14:textId="67BF8ABC" w:rsidR="0023559B" w:rsidRPr="00D2456A" w:rsidRDefault="0023559B" w:rsidP="0023559B">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APPENDIX: RECOMMENDED FLIPCHARTS/SLIDES</w:t>
                      </w:r>
                    </w:p>
                  </w:txbxContent>
                </v:textbox>
                <w10:wrap type="tight"/>
              </v:shape>
            </w:pict>
          </mc:Fallback>
        </mc:AlternateContent>
      </w:r>
      <w:r w:rsidR="0023559B" w:rsidRPr="00D82B0A">
        <w:rPr>
          <w:sz w:val="20"/>
        </w:rPr>
        <w:t>A2:</w:t>
      </w:r>
      <w:r w:rsidR="0023559B" w:rsidRPr="00D82B0A">
        <w:rPr>
          <w:sz w:val="20"/>
        </w:rPr>
        <w:tab/>
        <w:t>(Answers will be gathered at the NOAC training sessions to be added later)</w:t>
      </w:r>
    </w:p>
    <w:p w14:paraId="7E823227" w14:textId="23D21F2F" w:rsidR="0023559B" w:rsidRPr="00D82B0A" w:rsidRDefault="0015751E" w:rsidP="006601D8">
      <w:pPr>
        <w:pStyle w:val="Body"/>
        <w:jc w:val="both"/>
        <w:rPr>
          <w:sz w:val="20"/>
        </w:rPr>
      </w:pPr>
      <w:r w:rsidRPr="00D82B0A">
        <w:rPr>
          <w:sz w:val="20"/>
        </w:rPr>
        <w:t>The following is a recommended list of flip chart pages that can be used for visual presentation.</w:t>
      </w:r>
    </w:p>
    <w:p w14:paraId="653AEC45" w14:textId="5CBDBA88" w:rsidR="0015751E" w:rsidRPr="00D82B0A" w:rsidRDefault="0015751E" w:rsidP="006601D8">
      <w:pPr>
        <w:pStyle w:val="Body"/>
        <w:jc w:val="both"/>
        <w:rPr>
          <w:sz w:val="20"/>
        </w:rPr>
      </w:pPr>
      <w:r w:rsidRPr="00D82B0A">
        <w:rPr>
          <w:b/>
          <w:noProof/>
          <w:color w:val="FFFFFF"/>
          <w:sz w:val="10"/>
        </w:rPr>
        <mc:AlternateContent>
          <mc:Choice Requires="wps">
            <w:drawing>
              <wp:anchor distT="0" distB="0" distL="114300" distR="114300" simplePos="0" relativeHeight="251673600" behindDoc="0" locked="0" layoutInCell="1" allowOverlap="1" wp14:anchorId="75A9CFCA" wp14:editId="09C7C893">
                <wp:simplePos x="0" y="0"/>
                <wp:positionH relativeFrom="column">
                  <wp:posOffset>0</wp:posOffset>
                </wp:positionH>
                <wp:positionV relativeFrom="paragraph">
                  <wp:posOffset>236220</wp:posOffset>
                </wp:positionV>
                <wp:extent cx="5943600" cy="402590"/>
                <wp:effectExtent l="0" t="0" r="0" b="0"/>
                <wp:wrapTight wrapText="bothSides">
                  <wp:wrapPolygon edited="0">
                    <wp:start x="0" y="0"/>
                    <wp:lineTo x="0" y="20442"/>
                    <wp:lineTo x="21531" y="20442"/>
                    <wp:lineTo x="21531" y="0"/>
                    <wp:lineTo x="0" y="0"/>
                  </wp:wrapPolygon>
                </wp:wrapTight>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E79573C" w14:textId="29590F4E" w:rsidR="0015751E" w:rsidRPr="00D2456A" w:rsidRDefault="0015751E" w:rsidP="0015751E">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APPENDIX: SOURCE MATERIAL &amp; RESOURCES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A9CFCA" id="_x0000_s1030" type="#_x0000_t202" style="position:absolute;left:0;text-align:left;margin-left:0;margin-top:18.6pt;width:468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9qtwIAAI4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" fillcolor="#5a5a5a [2109]" stroked="f">
                <v:textbox inset=",7.2pt,,7.2pt">
                  <w:txbxContent>
                    <w:p w14:paraId="5E79573C" w14:textId="29590F4E" w:rsidR="0015751E" w:rsidRPr="00D2456A" w:rsidRDefault="0015751E" w:rsidP="0015751E">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APPENDIX: SOURCE MATERIAL &amp; RESOURCES</w:t>
                      </w:r>
                    </w:p>
                  </w:txbxContent>
                </v:textbox>
                <w10:wrap type="tight"/>
              </v:shape>
            </w:pict>
          </mc:Fallback>
        </mc:AlternateContent>
      </w:r>
    </w:p>
    <w:p w14:paraId="42EF89B9" w14:textId="77777777" w:rsidR="00B133CB" w:rsidRPr="00D82B0A" w:rsidRDefault="00B133CB" w:rsidP="00B133CB">
      <w:pPr>
        <w:pStyle w:val="Header3"/>
        <w:ind w:left="720" w:hanging="720"/>
      </w:pPr>
      <w:r w:rsidRPr="00D82B0A">
        <w:t>Lodge Leadership Development Website</w:t>
      </w:r>
    </w:p>
    <w:p w14:paraId="7A83690D" w14:textId="77777777" w:rsidR="00B133CB" w:rsidRPr="00D82B0A" w:rsidRDefault="00B133CB" w:rsidP="00B133CB">
      <w:pPr>
        <w:pStyle w:val="Body"/>
        <w:ind w:firstLine="720"/>
      </w:pPr>
      <w:r w:rsidRPr="00D82B0A">
        <w:t>http://lld.oa-bsa.org/2012/</w:t>
      </w:r>
    </w:p>
    <w:p w14:paraId="1E6218AD" w14:textId="77777777" w:rsidR="00B133CB" w:rsidRPr="00D82B0A" w:rsidRDefault="00B133CB" w:rsidP="00B133CB">
      <w:pPr>
        <w:pStyle w:val="Header3"/>
        <w:outlineLvl w:val="0"/>
      </w:pPr>
      <w:r w:rsidRPr="00D82B0A">
        <w:t>National OA Training Central Website</w:t>
      </w:r>
    </w:p>
    <w:p w14:paraId="34596F8D" w14:textId="77777777" w:rsidR="00B133CB" w:rsidRPr="00D82B0A" w:rsidRDefault="00B133CB" w:rsidP="00B133CB">
      <w:pPr>
        <w:spacing w:after="240"/>
        <w:ind w:firstLine="720"/>
        <w:rPr>
          <w:rFonts w:ascii="Arial" w:hAnsi="Arial" w:cs="Arial"/>
          <w:sz w:val="20"/>
          <w:szCs w:val="22"/>
        </w:rPr>
      </w:pPr>
      <w:r w:rsidRPr="00D82B0A">
        <w:rPr>
          <w:rFonts w:ascii="Arial" w:hAnsi="Arial" w:cs="Arial"/>
          <w:sz w:val="20"/>
          <w:szCs w:val="22"/>
        </w:rPr>
        <w:t>http://training.oa-bsa.org/</w:t>
      </w:r>
    </w:p>
    <w:p w14:paraId="661951BB" w14:textId="77777777" w:rsidR="00B133CB" w:rsidRPr="00D82B0A" w:rsidRDefault="00B133CB" w:rsidP="00B133CB">
      <w:pPr>
        <w:pStyle w:val="Header3"/>
        <w:outlineLvl w:val="0"/>
      </w:pPr>
      <w:r w:rsidRPr="00D82B0A">
        <w:t>Official National Order of the Arrow Website</w:t>
      </w:r>
    </w:p>
    <w:p w14:paraId="74616725" w14:textId="77777777" w:rsidR="00B133CB" w:rsidRPr="00D82B0A" w:rsidRDefault="00B133CB" w:rsidP="00B133CB">
      <w:pPr>
        <w:spacing w:after="240"/>
        <w:ind w:firstLine="720"/>
        <w:rPr>
          <w:rFonts w:ascii="Arial" w:hAnsi="Arial" w:cs="Arial"/>
          <w:sz w:val="20"/>
          <w:szCs w:val="22"/>
        </w:rPr>
      </w:pPr>
      <w:r w:rsidRPr="00D82B0A">
        <w:rPr>
          <w:rFonts w:ascii="Arial" w:hAnsi="Arial" w:cs="Arial"/>
          <w:sz w:val="20"/>
          <w:szCs w:val="22"/>
        </w:rPr>
        <w:t>http://www.oa-bsa.org/</w:t>
      </w:r>
    </w:p>
    <w:p w14:paraId="57BEEC14" w14:textId="77777777" w:rsidR="00B133CB" w:rsidRPr="00D82B0A" w:rsidRDefault="00B133CB" w:rsidP="00B133CB">
      <w:pPr>
        <w:pStyle w:val="Header3"/>
        <w:outlineLvl w:val="0"/>
      </w:pPr>
      <w:r w:rsidRPr="00D82B0A">
        <w:t>Unit, Chapter, and Lodge Support Resources</w:t>
      </w:r>
    </w:p>
    <w:p w14:paraId="52739BFF" w14:textId="77777777" w:rsidR="00B133CB" w:rsidRPr="00D82B0A" w:rsidRDefault="00B133CB" w:rsidP="00B133CB">
      <w:pPr>
        <w:spacing w:after="240"/>
        <w:ind w:firstLine="720"/>
        <w:rPr>
          <w:rFonts w:ascii="Arial" w:hAnsi="Arial" w:cs="Arial"/>
          <w:sz w:val="20"/>
          <w:szCs w:val="22"/>
        </w:rPr>
      </w:pPr>
      <w:r w:rsidRPr="00D82B0A">
        <w:rPr>
          <w:rFonts w:ascii="Arial" w:hAnsi="Arial" w:cs="Arial"/>
          <w:sz w:val="20"/>
          <w:szCs w:val="22"/>
        </w:rPr>
        <w:t>http://www.oa-bsa.org/resources/ucl.htm</w:t>
      </w:r>
    </w:p>
    <w:p w14:paraId="38347295" w14:textId="77777777" w:rsidR="00B133CB" w:rsidRPr="00D82B0A" w:rsidRDefault="00B133CB" w:rsidP="00B133CB">
      <w:pPr>
        <w:pStyle w:val="Header3"/>
        <w:ind w:left="720" w:hanging="720"/>
      </w:pPr>
      <w:r w:rsidRPr="00D82B0A">
        <w:t>2005 Lodge Leadership Development Planning Guide</w:t>
      </w:r>
    </w:p>
    <w:p w14:paraId="4F1C9C03" w14:textId="77777777" w:rsidR="00B133CB" w:rsidRPr="00D82B0A" w:rsidRDefault="00B133CB" w:rsidP="00B133CB">
      <w:pPr>
        <w:pStyle w:val="Body"/>
        <w:ind w:firstLine="720"/>
      </w:pPr>
      <w:r w:rsidRPr="00D82B0A">
        <w:t>http://www.oa-bsa.org/resources/pubs/LLD-Planning-Guide.pdf</w:t>
      </w:r>
    </w:p>
    <w:p w14:paraId="179A0FC9" w14:textId="77777777" w:rsidR="00B133CB" w:rsidRPr="00D82B0A" w:rsidRDefault="00B133CB" w:rsidP="00B133CB">
      <w:pPr>
        <w:pStyle w:val="Header3"/>
        <w:ind w:left="720" w:hanging="720"/>
      </w:pPr>
      <w:r w:rsidRPr="00D82B0A">
        <w:t>2008 – 2012 Order of the Arrow Strategic Plan</w:t>
      </w:r>
    </w:p>
    <w:p w14:paraId="0C5C4CB1" w14:textId="77777777" w:rsidR="00B133CB" w:rsidRPr="00D82B0A" w:rsidRDefault="00B133CB" w:rsidP="00B133CB">
      <w:pPr>
        <w:pStyle w:val="Body"/>
        <w:ind w:firstLine="720"/>
      </w:pPr>
      <w:r w:rsidRPr="00D82B0A">
        <w:t>http://www.oa-bsa.org/programs/splan/</w:t>
      </w:r>
    </w:p>
    <w:p w14:paraId="4BF6DE65" w14:textId="77777777" w:rsidR="00B133CB" w:rsidRPr="00D82B0A" w:rsidRDefault="00B133CB" w:rsidP="00B133CB">
      <w:pPr>
        <w:pStyle w:val="Header3"/>
        <w:ind w:left="720" w:hanging="720"/>
      </w:pPr>
      <w:r w:rsidRPr="00D82B0A">
        <w:lastRenderedPageBreak/>
        <w:t>2012 Chapter Operations Guide</w:t>
      </w:r>
    </w:p>
    <w:p w14:paraId="58BE9617" w14:textId="77777777" w:rsidR="00B133CB" w:rsidRPr="00D82B0A" w:rsidRDefault="00B133CB" w:rsidP="00B133CB">
      <w:pPr>
        <w:pStyle w:val="Body"/>
        <w:ind w:firstLine="720"/>
      </w:pPr>
      <w:r w:rsidRPr="00D82B0A">
        <w:t>http://www.oa-bsa.org/resources/pubs/cog-2012.pdf</w:t>
      </w:r>
    </w:p>
    <w:p w14:paraId="2290E28C" w14:textId="77777777" w:rsidR="00B133CB" w:rsidRPr="00D82B0A" w:rsidRDefault="00B133CB" w:rsidP="00B133CB">
      <w:pPr>
        <w:pStyle w:val="Header3"/>
        <w:ind w:left="720" w:hanging="720"/>
      </w:pPr>
      <w:r w:rsidRPr="00D82B0A">
        <w:t>2012 Conclave Training Initiative Classes</w:t>
      </w:r>
    </w:p>
    <w:p w14:paraId="2B4FE7CE" w14:textId="77777777" w:rsidR="00B133CB" w:rsidRPr="00D82B0A" w:rsidRDefault="00B133CB" w:rsidP="00B133CB">
      <w:pPr>
        <w:pStyle w:val="Body"/>
        <w:ind w:firstLine="720"/>
      </w:pPr>
      <w:r w:rsidRPr="00D82B0A">
        <w:t>http://www.oa-bsa.org/resources/cti/#session10</w:t>
      </w:r>
    </w:p>
    <w:p w14:paraId="337CA699" w14:textId="77777777" w:rsidR="00B133CB" w:rsidRPr="00D82B0A" w:rsidRDefault="00B133CB" w:rsidP="00B133CB">
      <w:pPr>
        <w:pStyle w:val="Header3"/>
        <w:ind w:left="720" w:hanging="720"/>
      </w:pPr>
      <w:r w:rsidRPr="00D82B0A">
        <w:t>2012 Field Operations Guide</w:t>
      </w:r>
    </w:p>
    <w:p w14:paraId="5010107A" w14:textId="77777777" w:rsidR="00B133CB" w:rsidRPr="00D82B0A" w:rsidRDefault="00B133CB" w:rsidP="00B133CB">
      <w:pPr>
        <w:pStyle w:val="Body"/>
        <w:ind w:firstLine="720"/>
      </w:pPr>
      <w:r w:rsidRPr="00D82B0A">
        <w:t>http://www.oa-bsa.org/resources/pubs/FOG-2012.pdf</w:t>
      </w:r>
    </w:p>
    <w:p w14:paraId="1354EA72" w14:textId="77777777" w:rsidR="00B133CB" w:rsidRPr="00D82B0A" w:rsidRDefault="00B133CB" w:rsidP="00B133CB">
      <w:pPr>
        <w:pStyle w:val="Header3"/>
        <w:ind w:left="720" w:hanging="720"/>
      </w:pPr>
      <w:r w:rsidRPr="00D82B0A">
        <w:t>2012 Guide for Officers and Advisers</w:t>
      </w:r>
    </w:p>
    <w:p w14:paraId="3BB2CDE3" w14:textId="77777777" w:rsidR="00B133CB" w:rsidRPr="00D82B0A" w:rsidRDefault="00B133CB" w:rsidP="00B133CB">
      <w:pPr>
        <w:pStyle w:val="Body"/>
        <w:ind w:firstLine="720"/>
      </w:pPr>
      <w:r w:rsidRPr="00D82B0A">
        <w:t>http://www.oa-bsa.org/resources/pubs/GOA-2012.pdf</w:t>
      </w:r>
    </w:p>
    <w:p w14:paraId="55915953" w14:textId="77777777" w:rsidR="00B133CB" w:rsidRPr="00D82B0A" w:rsidRDefault="00B133CB" w:rsidP="00B133CB">
      <w:pPr>
        <w:pStyle w:val="Header3"/>
        <w:ind w:left="720" w:hanging="720"/>
      </w:pPr>
      <w:r w:rsidRPr="00D82B0A">
        <w:t>2012 Lodge Journey to Excellence Program</w:t>
      </w:r>
    </w:p>
    <w:p w14:paraId="441CB984" w14:textId="77777777" w:rsidR="00B133CB" w:rsidRPr="00D82B0A" w:rsidRDefault="00B133CB" w:rsidP="00B133CB">
      <w:pPr>
        <w:pStyle w:val="Body"/>
        <w:ind w:firstLine="720"/>
      </w:pPr>
      <w:r w:rsidRPr="00D82B0A">
        <w:t>http://www.oa-bsa.org/annc/g11/jte/</w:t>
      </w:r>
    </w:p>
    <w:p w14:paraId="1D05DA2B" w14:textId="77777777" w:rsidR="00B133CB" w:rsidRPr="00D82B0A" w:rsidRDefault="00B133CB" w:rsidP="00B133CB">
      <w:pPr>
        <w:pStyle w:val="Header3"/>
        <w:outlineLvl w:val="0"/>
      </w:pPr>
      <w:r w:rsidRPr="00D82B0A">
        <w:t>2012 NOAC Training Sessions</w:t>
      </w:r>
    </w:p>
    <w:p w14:paraId="55C51771" w14:textId="09D3AE58" w:rsidR="002B35CA" w:rsidRPr="00D82B0A" w:rsidRDefault="00B133CB" w:rsidP="00B133CB">
      <w:pPr>
        <w:spacing w:after="240"/>
        <w:ind w:firstLine="720"/>
        <w:rPr>
          <w:rFonts w:ascii="Arial" w:hAnsi="Arial" w:cs="Arial"/>
          <w:sz w:val="20"/>
          <w:szCs w:val="22"/>
        </w:rPr>
      </w:pPr>
      <w:r w:rsidRPr="00D82B0A">
        <w:rPr>
          <w:rFonts w:ascii="Arial" w:hAnsi="Arial" w:cs="Arial"/>
          <w:sz w:val="20"/>
          <w:szCs w:val="22"/>
        </w:rPr>
        <w:t>http://training.oa-bsa.org/?action=browse&amp;dir=National%20OA%20Conference/2012/</w:t>
      </w:r>
    </w:p>
    <w:p w14:paraId="6238914F" w14:textId="30ACE668" w:rsidR="002E25AC" w:rsidRPr="00D82B0A" w:rsidRDefault="002E25AC" w:rsidP="002B35CA">
      <w:pPr>
        <w:rPr>
          <w:rFonts w:ascii="Arial" w:hAnsi="Arial" w:cs="Arial"/>
          <w:sz w:val="20"/>
        </w:rPr>
      </w:pPr>
    </w:p>
    <w:sectPr w:rsidR="002E25AC" w:rsidRPr="00D82B0A" w:rsidSect="00D82B0A">
      <w:headerReference w:type="default" r:id="rId14"/>
      <w:footerReference w:type="default" r:id="rId15"/>
      <w:footerReference w:type="first" r:id="rId16"/>
      <w:pgSz w:w="12240" w:h="15840" w:code="1"/>
      <w:pgMar w:top="1530" w:right="1440" w:bottom="1080" w:left="1440" w:header="810" w:footer="89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844C1" w14:textId="77777777" w:rsidR="00542D69" w:rsidRDefault="00542D69">
      <w:r>
        <w:separator/>
      </w:r>
    </w:p>
  </w:endnote>
  <w:endnote w:type="continuationSeparator" w:id="0">
    <w:p w14:paraId="59ABB6AA" w14:textId="77777777" w:rsidR="00542D69" w:rsidRDefault="0054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62321" w14:textId="11BBE554" w:rsidR="00D82B0A" w:rsidRDefault="00D82B0A" w:rsidP="00D82B0A">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Lodge Troop Relationship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675A40">
      <w:rPr>
        <w:rStyle w:val="PageNumber"/>
        <w:rFonts w:ascii="Arial" w:hAnsi="Arial"/>
        <w:i/>
        <w:noProof/>
        <w:sz w:val="22"/>
      </w:rPr>
      <w:t>5</w:t>
    </w:r>
    <w:r>
      <w:rPr>
        <w:rStyle w:val="PageNumber"/>
        <w:rFonts w:ascii="Arial" w:hAnsi="Arial"/>
        <w:i/>
        <w:sz w:val="22"/>
      </w:rPr>
      <w:fldChar w:fldCharType="end"/>
    </w:r>
    <w:r>
      <w:rPr>
        <w:rStyle w:val="PageNumber"/>
        <w:rFonts w:ascii="Arial" w:hAnsi="Arial"/>
        <w:i/>
        <w:sz w:val="22"/>
      </w:rPr>
      <w:tab/>
      <w:t>Boy Scouts of America</w:t>
    </w:r>
  </w:p>
  <w:p w14:paraId="5DF650B7" w14:textId="2E6F8FA3" w:rsidR="002A1B27" w:rsidRPr="00D82B0A" w:rsidRDefault="002A1B27" w:rsidP="00D82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2B1D1" w14:textId="03584737" w:rsidR="00D82B0A" w:rsidRDefault="00D82B0A" w:rsidP="00D82B0A">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Lodge Troop Relationship–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675A40">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Boy Scouts of America</w:t>
    </w:r>
  </w:p>
  <w:p w14:paraId="47B2F011" w14:textId="730E871F" w:rsidR="002A1B27" w:rsidRPr="00D82B0A" w:rsidRDefault="002A1B27" w:rsidP="00D82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8A0EC" w14:textId="77777777" w:rsidR="00542D69" w:rsidRDefault="00542D69">
      <w:r>
        <w:separator/>
      </w:r>
    </w:p>
  </w:footnote>
  <w:footnote w:type="continuationSeparator" w:id="0">
    <w:p w14:paraId="7E2DCE4F" w14:textId="77777777" w:rsidR="00542D69" w:rsidRDefault="0054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1BDF" w14:textId="02A79346" w:rsidR="00D82B0A" w:rsidRDefault="00D82B0A" w:rsidP="00D82B0A">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9264" behindDoc="0" locked="0" layoutInCell="1" allowOverlap="1" wp14:anchorId="278B350C" wp14:editId="227ECA94">
          <wp:simplePos x="0" y="0"/>
          <wp:positionH relativeFrom="column">
            <wp:posOffset>2570480</wp:posOffset>
          </wp:positionH>
          <wp:positionV relativeFrom="paragraph">
            <wp:posOffset>-188224</wp:posOffset>
          </wp:positionV>
          <wp:extent cx="793115" cy="44386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814D2B">
      <w:rPr>
        <w:rFonts w:ascii="Arial" w:hAnsi="Arial"/>
        <w:i/>
        <w:sz w:val="22"/>
      </w:rPr>
      <w:t>Troop/Team</w:t>
    </w:r>
    <w:r>
      <w:rPr>
        <w:rFonts w:ascii="Arial" w:hAnsi="Arial"/>
        <w:i/>
        <w:sz w:val="22"/>
      </w:rPr>
      <w:t xml:space="preserve"> Enhancement</w:t>
    </w:r>
    <w:r>
      <w:rPr>
        <w:rFonts w:ascii="Arial" w:hAnsi="Arial"/>
        <w:i/>
        <w:sz w:val="22"/>
      </w:rPr>
      <w:tab/>
    </w:r>
    <w:r>
      <w:rPr>
        <w:rFonts w:ascii="Arial" w:hAnsi="Arial"/>
        <w:i/>
        <w:sz w:val="22"/>
      </w:rPr>
      <w:tab/>
      <w:t>Lodge Troop Relationship</w:t>
    </w:r>
  </w:p>
  <w:p w14:paraId="6DD00D37" w14:textId="2A8F9CF5" w:rsidR="002A1B27" w:rsidRPr="00D82B0A" w:rsidRDefault="002A1B27" w:rsidP="00D82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FA140C1"/>
    <w:multiLevelType w:val="hybridMultilevel"/>
    <w:tmpl w:val="BEAA20B0"/>
    <w:lvl w:ilvl="0" w:tplc="6FD47888">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890186C"/>
    <w:multiLevelType w:val="hybridMultilevel"/>
    <w:tmpl w:val="57968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841E4"/>
    <w:multiLevelType w:val="hybridMultilevel"/>
    <w:tmpl w:val="0E0A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3">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2"/>
  </w:num>
  <w:num w:numId="13">
    <w:abstractNumId w:val="16"/>
  </w:num>
  <w:num w:numId="14">
    <w:abstractNumId w:val="20"/>
  </w:num>
  <w:num w:numId="15">
    <w:abstractNumId w:val="17"/>
  </w:num>
  <w:num w:numId="16">
    <w:abstractNumId w:val="28"/>
  </w:num>
  <w:num w:numId="17">
    <w:abstractNumId w:val="12"/>
  </w:num>
  <w:num w:numId="18">
    <w:abstractNumId w:val="18"/>
  </w:num>
  <w:num w:numId="19">
    <w:abstractNumId w:val="29"/>
  </w:num>
  <w:num w:numId="20">
    <w:abstractNumId w:val="19"/>
  </w:num>
  <w:num w:numId="21">
    <w:abstractNumId w:val="14"/>
  </w:num>
  <w:num w:numId="22">
    <w:abstractNumId w:val="21"/>
  </w:num>
  <w:num w:numId="23">
    <w:abstractNumId w:val="26"/>
  </w:num>
  <w:num w:numId="24">
    <w:abstractNumId w:val="24"/>
  </w:num>
  <w:num w:numId="25">
    <w:abstractNumId w:val="25"/>
  </w:num>
  <w:num w:numId="26">
    <w:abstractNumId w:val="13"/>
  </w:num>
  <w:num w:numId="27">
    <w:abstractNumId w:val="23"/>
  </w:num>
  <w:num w:numId="28">
    <w:abstractNumId w:val="0"/>
  </w:num>
  <w:num w:numId="29">
    <w:abstractNumId w:val="22"/>
  </w:num>
  <w:num w:numId="30">
    <w:abstractNumId w:val="27"/>
  </w:num>
  <w:num w:numId="31">
    <w:abstractNumId w:val="33"/>
  </w:num>
  <w:num w:numId="32">
    <w:abstractNumId w:val="11"/>
  </w:num>
  <w:num w:numId="33">
    <w:abstractNumId w:val="15"/>
  </w:num>
  <w:num w:numId="34">
    <w:abstractNumId w:val="15"/>
  </w:num>
  <w:num w:numId="35">
    <w:abstractNumId w:val="15"/>
  </w:num>
  <w:num w:numId="36">
    <w:abstractNumId w:val="31"/>
  </w:num>
  <w:num w:numId="37">
    <w:abstractNumId w:val="15"/>
  </w:num>
  <w:num w:numId="38">
    <w:abstractNumId w:val="15"/>
  </w:num>
  <w:num w:numId="39">
    <w:abstractNumId w:val="30"/>
  </w:num>
  <w:num w:numId="4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0080E"/>
    <w:rsid w:val="00023E77"/>
    <w:rsid w:val="00034405"/>
    <w:rsid w:val="00044469"/>
    <w:rsid w:val="00045599"/>
    <w:rsid w:val="00061E6C"/>
    <w:rsid w:val="00063C51"/>
    <w:rsid w:val="0009429C"/>
    <w:rsid w:val="000B05E5"/>
    <w:rsid w:val="000B312D"/>
    <w:rsid w:val="000B4F2D"/>
    <w:rsid w:val="000C6FA6"/>
    <w:rsid w:val="000D27E9"/>
    <w:rsid w:val="000D545A"/>
    <w:rsid w:val="000D659F"/>
    <w:rsid w:val="000F0AF4"/>
    <w:rsid w:val="000F4D38"/>
    <w:rsid w:val="00107208"/>
    <w:rsid w:val="00120F1F"/>
    <w:rsid w:val="00141951"/>
    <w:rsid w:val="001444FE"/>
    <w:rsid w:val="00153B47"/>
    <w:rsid w:val="0015751E"/>
    <w:rsid w:val="00170BCC"/>
    <w:rsid w:val="00171363"/>
    <w:rsid w:val="00182782"/>
    <w:rsid w:val="00191129"/>
    <w:rsid w:val="001915AD"/>
    <w:rsid w:val="00197D25"/>
    <w:rsid w:val="00197DA4"/>
    <w:rsid w:val="001A6BF4"/>
    <w:rsid w:val="001B01EC"/>
    <w:rsid w:val="001B059D"/>
    <w:rsid w:val="001B1FB9"/>
    <w:rsid w:val="001B25F8"/>
    <w:rsid w:val="001C5959"/>
    <w:rsid w:val="001D0F3E"/>
    <w:rsid w:val="001D4070"/>
    <w:rsid w:val="0020223C"/>
    <w:rsid w:val="002039B6"/>
    <w:rsid w:val="002115DA"/>
    <w:rsid w:val="002208EE"/>
    <w:rsid w:val="00226110"/>
    <w:rsid w:val="0023559B"/>
    <w:rsid w:val="00265649"/>
    <w:rsid w:val="002876D1"/>
    <w:rsid w:val="00287FB9"/>
    <w:rsid w:val="002A1B27"/>
    <w:rsid w:val="002A2920"/>
    <w:rsid w:val="002B35CA"/>
    <w:rsid w:val="002C0E15"/>
    <w:rsid w:val="002E0657"/>
    <w:rsid w:val="002E25AC"/>
    <w:rsid w:val="002E3437"/>
    <w:rsid w:val="002E58A2"/>
    <w:rsid w:val="002F7384"/>
    <w:rsid w:val="002F7BBA"/>
    <w:rsid w:val="003148BC"/>
    <w:rsid w:val="00323C5D"/>
    <w:rsid w:val="003315CC"/>
    <w:rsid w:val="00341D86"/>
    <w:rsid w:val="00353341"/>
    <w:rsid w:val="0036062E"/>
    <w:rsid w:val="00372796"/>
    <w:rsid w:val="00396DF6"/>
    <w:rsid w:val="003B44CE"/>
    <w:rsid w:val="003C13B2"/>
    <w:rsid w:val="003C1E24"/>
    <w:rsid w:val="003D1325"/>
    <w:rsid w:val="003D1C1F"/>
    <w:rsid w:val="003E66C8"/>
    <w:rsid w:val="003F075A"/>
    <w:rsid w:val="003F3504"/>
    <w:rsid w:val="003F49AC"/>
    <w:rsid w:val="00424792"/>
    <w:rsid w:val="00430EEE"/>
    <w:rsid w:val="00431EB3"/>
    <w:rsid w:val="00445C6A"/>
    <w:rsid w:val="00471C55"/>
    <w:rsid w:val="00487259"/>
    <w:rsid w:val="004B4941"/>
    <w:rsid w:val="004D61E4"/>
    <w:rsid w:val="004F6178"/>
    <w:rsid w:val="00524626"/>
    <w:rsid w:val="0053344B"/>
    <w:rsid w:val="00533B92"/>
    <w:rsid w:val="00533DBC"/>
    <w:rsid w:val="00542D69"/>
    <w:rsid w:val="00546787"/>
    <w:rsid w:val="00555C78"/>
    <w:rsid w:val="00583256"/>
    <w:rsid w:val="00595726"/>
    <w:rsid w:val="005975AA"/>
    <w:rsid w:val="005B2791"/>
    <w:rsid w:val="005C0D75"/>
    <w:rsid w:val="005C480B"/>
    <w:rsid w:val="005E2865"/>
    <w:rsid w:val="005F0E06"/>
    <w:rsid w:val="005F132D"/>
    <w:rsid w:val="006230AA"/>
    <w:rsid w:val="00646E9E"/>
    <w:rsid w:val="00647C99"/>
    <w:rsid w:val="006507D6"/>
    <w:rsid w:val="00653273"/>
    <w:rsid w:val="00657361"/>
    <w:rsid w:val="006601D8"/>
    <w:rsid w:val="00675A40"/>
    <w:rsid w:val="0069010F"/>
    <w:rsid w:val="00694825"/>
    <w:rsid w:val="006B38AD"/>
    <w:rsid w:val="006C1DF0"/>
    <w:rsid w:val="006D2810"/>
    <w:rsid w:val="006E74FA"/>
    <w:rsid w:val="006E7540"/>
    <w:rsid w:val="00700D05"/>
    <w:rsid w:val="007163F3"/>
    <w:rsid w:val="00722159"/>
    <w:rsid w:val="00722ED0"/>
    <w:rsid w:val="00736D58"/>
    <w:rsid w:val="00737995"/>
    <w:rsid w:val="00752E01"/>
    <w:rsid w:val="00764205"/>
    <w:rsid w:val="00764874"/>
    <w:rsid w:val="00782953"/>
    <w:rsid w:val="0079270D"/>
    <w:rsid w:val="0079742A"/>
    <w:rsid w:val="007A36A0"/>
    <w:rsid w:val="007B2028"/>
    <w:rsid w:val="007D3F69"/>
    <w:rsid w:val="007D4487"/>
    <w:rsid w:val="007F00DD"/>
    <w:rsid w:val="00807B14"/>
    <w:rsid w:val="00814BCF"/>
    <w:rsid w:val="00814D2B"/>
    <w:rsid w:val="00825D50"/>
    <w:rsid w:val="00845287"/>
    <w:rsid w:val="00852AEF"/>
    <w:rsid w:val="0088146E"/>
    <w:rsid w:val="008B2FDB"/>
    <w:rsid w:val="008C01E8"/>
    <w:rsid w:val="008F305D"/>
    <w:rsid w:val="00902AB3"/>
    <w:rsid w:val="00910407"/>
    <w:rsid w:val="00917751"/>
    <w:rsid w:val="00917A27"/>
    <w:rsid w:val="0093759A"/>
    <w:rsid w:val="00940972"/>
    <w:rsid w:val="00952E26"/>
    <w:rsid w:val="00996FE6"/>
    <w:rsid w:val="009A72A6"/>
    <w:rsid w:val="009A75C2"/>
    <w:rsid w:val="009B467D"/>
    <w:rsid w:val="009F7680"/>
    <w:rsid w:val="00A007C9"/>
    <w:rsid w:val="00A0778B"/>
    <w:rsid w:val="00A210D8"/>
    <w:rsid w:val="00A51425"/>
    <w:rsid w:val="00A760AE"/>
    <w:rsid w:val="00A831CF"/>
    <w:rsid w:val="00A90869"/>
    <w:rsid w:val="00A93AF4"/>
    <w:rsid w:val="00AC42A1"/>
    <w:rsid w:val="00AE0443"/>
    <w:rsid w:val="00AE09A7"/>
    <w:rsid w:val="00B06149"/>
    <w:rsid w:val="00B067FA"/>
    <w:rsid w:val="00B079ED"/>
    <w:rsid w:val="00B133CB"/>
    <w:rsid w:val="00B21DBF"/>
    <w:rsid w:val="00B21F71"/>
    <w:rsid w:val="00B41E07"/>
    <w:rsid w:val="00B635C2"/>
    <w:rsid w:val="00B7760F"/>
    <w:rsid w:val="00BC7394"/>
    <w:rsid w:val="00BD50C9"/>
    <w:rsid w:val="00BD5609"/>
    <w:rsid w:val="00BE74F9"/>
    <w:rsid w:val="00BF0117"/>
    <w:rsid w:val="00C140FE"/>
    <w:rsid w:val="00C16EC6"/>
    <w:rsid w:val="00C45F4D"/>
    <w:rsid w:val="00C73698"/>
    <w:rsid w:val="00C74039"/>
    <w:rsid w:val="00C74A2B"/>
    <w:rsid w:val="00C77776"/>
    <w:rsid w:val="00C840CB"/>
    <w:rsid w:val="00C8635A"/>
    <w:rsid w:val="00C86DDF"/>
    <w:rsid w:val="00C96D1C"/>
    <w:rsid w:val="00CB2AE3"/>
    <w:rsid w:val="00CB6727"/>
    <w:rsid w:val="00CC5A29"/>
    <w:rsid w:val="00CD11F6"/>
    <w:rsid w:val="00CE3039"/>
    <w:rsid w:val="00CF1967"/>
    <w:rsid w:val="00CF4169"/>
    <w:rsid w:val="00CF606F"/>
    <w:rsid w:val="00D05D15"/>
    <w:rsid w:val="00D2456A"/>
    <w:rsid w:val="00D52FA8"/>
    <w:rsid w:val="00D56FBF"/>
    <w:rsid w:val="00D616B1"/>
    <w:rsid w:val="00D75E52"/>
    <w:rsid w:val="00D76C0B"/>
    <w:rsid w:val="00D82B0A"/>
    <w:rsid w:val="00D84225"/>
    <w:rsid w:val="00D91E38"/>
    <w:rsid w:val="00D92DF7"/>
    <w:rsid w:val="00DA138F"/>
    <w:rsid w:val="00DA2E12"/>
    <w:rsid w:val="00DB7328"/>
    <w:rsid w:val="00DC019A"/>
    <w:rsid w:val="00DD0E7A"/>
    <w:rsid w:val="00DD659D"/>
    <w:rsid w:val="00DF05C0"/>
    <w:rsid w:val="00E00C21"/>
    <w:rsid w:val="00E033CA"/>
    <w:rsid w:val="00E21389"/>
    <w:rsid w:val="00E22611"/>
    <w:rsid w:val="00E62F4D"/>
    <w:rsid w:val="00E7285B"/>
    <w:rsid w:val="00E7344B"/>
    <w:rsid w:val="00EC692E"/>
    <w:rsid w:val="00ED55FA"/>
    <w:rsid w:val="00F057B4"/>
    <w:rsid w:val="00F21EF1"/>
    <w:rsid w:val="00F2529D"/>
    <w:rsid w:val="00F617B1"/>
    <w:rsid w:val="00F61ED0"/>
    <w:rsid w:val="00F67350"/>
    <w:rsid w:val="00F84DF9"/>
    <w:rsid w:val="00F85DF8"/>
    <w:rsid w:val="00FA0519"/>
    <w:rsid w:val="00FC0461"/>
    <w:rsid w:val="00FC3050"/>
    <w:rsid w:val="00FC4260"/>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uiPriority w:val="99"/>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customStyle="1" w:styleId="BullettedTextLastLine">
    <w:name w:val="Bulletted Text (Last Line)"/>
    <w:basedOn w:val="BullettedText"/>
    <w:rsid w:val="00FC4260"/>
    <w:pPr>
      <w:spacing w:after="240"/>
      <w:ind w:left="1267"/>
    </w:pPr>
    <w:rPr>
      <w:sz w:val="20"/>
      <w:szCs w:val="20"/>
    </w:rPr>
  </w:style>
  <w:style w:type="table" w:styleId="Table3Deffects3">
    <w:name w:val="Table 3D effects 3"/>
    <w:basedOn w:val="TableNormal"/>
    <w:semiHidden/>
    <w:rsid w:val="006601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arrativeSections">
    <w:name w:val="Narrative Sections"/>
    <w:basedOn w:val="Normal"/>
    <w:rsid w:val="006601D8"/>
    <w:pPr>
      <w:tabs>
        <w:tab w:val="right" w:pos="9360"/>
      </w:tabs>
      <w:spacing w:after="240"/>
    </w:pPr>
    <w:rPr>
      <w:rFonts w:ascii="Arial"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uiPriority w:val="99"/>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customStyle="1" w:styleId="BullettedTextLastLine">
    <w:name w:val="Bulletted Text (Last Line)"/>
    <w:basedOn w:val="BullettedText"/>
    <w:rsid w:val="00FC4260"/>
    <w:pPr>
      <w:spacing w:after="240"/>
      <w:ind w:left="1267"/>
    </w:pPr>
    <w:rPr>
      <w:sz w:val="20"/>
      <w:szCs w:val="20"/>
    </w:rPr>
  </w:style>
  <w:style w:type="table" w:styleId="Table3Deffects3">
    <w:name w:val="Table 3D effects 3"/>
    <w:basedOn w:val="TableNormal"/>
    <w:semiHidden/>
    <w:rsid w:val="006601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arrativeSections">
    <w:name w:val="Narrative Sections"/>
    <w:basedOn w:val="Normal"/>
    <w:rsid w:val="006601D8"/>
    <w:pPr>
      <w:tabs>
        <w:tab w:val="right" w:pos="9360"/>
      </w:tabs>
      <w:spacing w:after="240"/>
    </w:pPr>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C8E5-7AA0-4236-8B6F-16B5BD98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3179</TotalTime>
  <Pages>10</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23858</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keywords/>
  <dc:description/>
  <cp:lastModifiedBy>Steve Gaines</cp:lastModifiedBy>
  <cp:revision>76</cp:revision>
  <cp:lastPrinted>2014-12-26T23:39:00Z</cp:lastPrinted>
  <dcterms:created xsi:type="dcterms:W3CDTF">2015-06-26T01:09:00Z</dcterms:created>
  <dcterms:modified xsi:type="dcterms:W3CDTF">2015-06-29T12:59:00Z</dcterms:modified>
</cp:coreProperties>
</file>